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84F" w:rsidRDefault="001F0833" w:rsidP="001F0833">
      <w:pPr>
        <w:jc w:val="center"/>
        <w:rPr>
          <w:b/>
        </w:rPr>
      </w:pPr>
      <w:r>
        <w:rPr>
          <w:b/>
        </w:rPr>
        <w:t>Pytania testu teoretycznego ELE.07</w:t>
      </w:r>
      <w:r w:rsidR="006D727C">
        <w:rPr>
          <w:b/>
        </w:rPr>
        <w:t>_RM_01</w:t>
      </w:r>
    </w:p>
    <w:p w:rsidR="0012768A" w:rsidRDefault="0012768A" w:rsidP="0012768A">
      <w:pPr>
        <w:rPr>
          <w:b/>
        </w:rPr>
      </w:pPr>
    </w:p>
    <w:p w:rsidR="00327B71" w:rsidRPr="00551FD4" w:rsidRDefault="00327B71" w:rsidP="00327B71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551FD4">
        <w:rPr>
          <w:b/>
          <w:color w:val="0070C0"/>
        </w:rPr>
        <w:t>Dobierz właściwy zestaw środków ochrony osobistej przy wykonywaniu prac spawalniczych, na obarierowanym podeście na wysokości 2 m nad poziomem gruntu, przy temperaturze otoczenia -4</w:t>
      </w:r>
      <w:r w:rsidRPr="00551FD4">
        <w:rPr>
          <w:b/>
          <w:color w:val="0070C0"/>
          <w:vertAlign w:val="superscript"/>
        </w:rPr>
        <w:t>o</w:t>
      </w:r>
      <w:r w:rsidRPr="00551FD4">
        <w:rPr>
          <w:b/>
          <w:color w:val="0070C0"/>
        </w:rPr>
        <w:t>C :</w:t>
      </w:r>
    </w:p>
    <w:p w:rsidR="00327B71" w:rsidRPr="00327B71" w:rsidRDefault="00327B71" w:rsidP="00327B71">
      <w:pPr>
        <w:pStyle w:val="Akapitzlist"/>
      </w:pPr>
      <w:r w:rsidRPr="00327B71">
        <w:t>a/ kask, okulary spawalnicze, buty gumowe ocieplane, ciepły fartuch spawalniczy</w:t>
      </w:r>
    </w:p>
    <w:p w:rsidR="00327B71" w:rsidRPr="00327B71" w:rsidRDefault="00327B71" w:rsidP="00327B71">
      <w:pPr>
        <w:pStyle w:val="Akapitzlist"/>
      </w:pPr>
      <w:r w:rsidRPr="00327B71">
        <w:t>b/ ciepłe rękawice spawalnicze, buty wzmocnione, czapka z nausznikami, szelki bezpieczeństwa, kask</w:t>
      </w:r>
    </w:p>
    <w:p w:rsidR="00327B71" w:rsidRPr="00327B71" w:rsidRDefault="00327B71" w:rsidP="00327B71">
      <w:pPr>
        <w:pStyle w:val="Akapitzlist"/>
        <w:rPr>
          <w:b/>
        </w:rPr>
      </w:pPr>
      <w:r w:rsidRPr="00327B71">
        <w:rPr>
          <w:b/>
        </w:rPr>
        <w:t>c/ ocieplane ubranie robocze dla spawaczy , rękawice spawalnicze, przyłbica spawalnicza, obuwie robocze wzmocnione ciepłochłonne, kask z kominiarką</w:t>
      </w:r>
      <w:r w:rsidR="004D230F">
        <w:rPr>
          <w:b/>
        </w:rPr>
        <w:t>, szelki bezpieczeństwa</w:t>
      </w:r>
    </w:p>
    <w:p w:rsidR="00327B71" w:rsidRDefault="00327B71" w:rsidP="00327B71">
      <w:pPr>
        <w:pStyle w:val="Akapitzlist"/>
      </w:pPr>
      <w:r w:rsidRPr="00327B71">
        <w:t xml:space="preserve">d/ rękawice spawalnicze, okulary spawalnicze, buty zimowe, kask ocieplany, szelki bezpieczeństwa, </w:t>
      </w:r>
    </w:p>
    <w:p w:rsidR="00327B71" w:rsidRPr="00327B71" w:rsidRDefault="00327B71" w:rsidP="00327B71">
      <w:pPr>
        <w:pStyle w:val="Akapitzlist"/>
      </w:pPr>
    </w:p>
    <w:p w:rsidR="0012768A" w:rsidRPr="00551FD4" w:rsidRDefault="00327B71" w:rsidP="00327B71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551FD4">
        <w:rPr>
          <w:b/>
          <w:color w:val="0070C0"/>
        </w:rPr>
        <w:t>Na przedstawionych rysunkach</w:t>
      </w:r>
      <w:r w:rsidR="008771F7" w:rsidRPr="00551FD4">
        <w:rPr>
          <w:b/>
          <w:color w:val="0070C0"/>
        </w:rPr>
        <w:t xml:space="preserve"> największe</w:t>
      </w:r>
      <w:r w:rsidRPr="00551FD4">
        <w:rPr>
          <w:b/>
          <w:color w:val="0070C0"/>
        </w:rPr>
        <w:t xml:space="preserve"> zagrożenie dla zdrowia pracownika stanowią :</w:t>
      </w:r>
    </w:p>
    <w:p w:rsidR="00327B71" w:rsidRPr="008771F7" w:rsidRDefault="00327B71" w:rsidP="00327B71">
      <w:pPr>
        <w:pStyle w:val="Akapitzlist"/>
        <w:rPr>
          <w:b/>
        </w:rPr>
      </w:pPr>
      <w:r w:rsidRPr="008771F7">
        <w:rPr>
          <w:b/>
        </w:rPr>
        <w:t>a/ elementy ruchome i luźne</w:t>
      </w:r>
    </w:p>
    <w:p w:rsidR="00327B71" w:rsidRDefault="00327B71" w:rsidP="00327B71">
      <w:pPr>
        <w:pStyle w:val="Akapitzlist"/>
      </w:pPr>
      <w:r>
        <w:t>b/ elementy ostre i wystające</w:t>
      </w:r>
    </w:p>
    <w:p w:rsidR="00327B71" w:rsidRDefault="00327B71" w:rsidP="00327B71">
      <w:pPr>
        <w:pStyle w:val="Akapitzlist"/>
      </w:pPr>
      <w:r>
        <w:t>c/ hałas obracających się elementów</w:t>
      </w:r>
    </w:p>
    <w:p w:rsidR="00327B71" w:rsidRDefault="00327B71" w:rsidP="00327B71">
      <w:pPr>
        <w:pStyle w:val="Akapitzlist"/>
      </w:pPr>
      <w:r>
        <w:t xml:space="preserve">d/ </w:t>
      </w:r>
      <w:r w:rsidRPr="00327B71">
        <w:t>drgania mechaniczne o działaniu ogólnym</w:t>
      </w:r>
    </w:p>
    <w:p w:rsidR="00327B71" w:rsidRDefault="008771F7" w:rsidP="00327B71">
      <w:pPr>
        <w:pStyle w:val="Akapitzlist"/>
      </w:pPr>
      <w:r>
        <w:rPr>
          <w:rFonts w:ascii="TimesNewRomanPS-BoldMT" w:hAnsi="TimesNewRomanPS-BoldMT" w:cs="TimesNewRomanPS-BoldMT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 wp14:anchorId="19955E1D" wp14:editId="12484EB6">
            <wp:simplePos x="0" y="0"/>
            <wp:positionH relativeFrom="column">
              <wp:posOffset>6985</wp:posOffset>
            </wp:positionH>
            <wp:positionV relativeFrom="paragraph">
              <wp:posOffset>142875</wp:posOffset>
            </wp:positionV>
            <wp:extent cx="5760720" cy="126619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1F7" w:rsidRDefault="008771F7" w:rsidP="00327B71">
      <w:pPr>
        <w:pStyle w:val="Akapitzlist"/>
      </w:pPr>
    </w:p>
    <w:p w:rsidR="008771F7" w:rsidRDefault="008771F7" w:rsidP="00327B71">
      <w:pPr>
        <w:pStyle w:val="Akapitzlist"/>
      </w:pPr>
    </w:p>
    <w:p w:rsidR="008771F7" w:rsidRDefault="008771F7" w:rsidP="00327B71">
      <w:pPr>
        <w:pStyle w:val="Akapitzlist"/>
      </w:pPr>
    </w:p>
    <w:p w:rsidR="008771F7" w:rsidRDefault="008771F7" w:rsidP="00327B71">
      <w:pPr>
        <w:pStyle w:val="Akapitzlist"/>
      </w:pPr>
    </w:p>
    <w:p w:rsidR="008771F7" w:rsidRDefault="008771F7" w:rsidP="00327B71">
      <w:pPr>
        <w:pStyle w:val="Akapitzlist"/>
      </w:pPr>
    </w:p>
    <w:p w:rsidR="008771F7" w:rsidRDefault="008771F7" w:rsidP="00327B71">
      <w:pPr>
        <w:pStyle w:val="Akapitzlist"/>
      </w:pPr>
    </w:p>
    <w:p w:rsidR="008771F7" w:rsidRDefault="008771F7" w:rsidP="00327B71">
      <w:pPr>
        <w:pStyle w:val="Akapitzlist"/>
      </w:pPr>
    </w:p>
    <w:p w:rsidR="008771F7" w:rsidRDefault="008771F7" w:rsidP="00327B71">
      <w:pPr>
        <w:pStyle w:val="Akapitzlist"/>
      </w:pPr>
    </w:p>
    <w:p w:rsidR="008771F7" w:rsidRPr="00163BA8" w:rsidRDefault="00551FD4" w:rsidP="00163BA8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551FD4">
        <w:rPr>
          <w:b/>
          <w:color w:val="0070C0"/>
        </w:rPr>
        <w:t>W wyniku produkcji energii cieplnej w kotle wodnym powstaje odpad :</w:t>
      </w:r>
    </w:p>
    <w:p w:rsidR="00551FD4" w:rsidRDefault="00551FD4" w:rsidP="00551FD4">
      <w:pPr>
        <w:pStyle w:val="Akapitzlist"/>
      </w:pPr>
      <w:r>
        <w:t xml:space="preserve">a/ </w:t>
      </w:r>
      <w:r w:rsidR="00327B71">
        <w:t xml:space="preserve"> </w:t>
      </w:r>
      <w:r>
        <w:t xml:space="preserve">STEAM                                </w:t>
      </w:r>
    </w:p>
    <w:p w:rsidR="00551FD4" w:rsidRDefault="00551FD4" w:rsidP="00551FD4">
      <w:pPr>
        <w:pStyle w:val="Akapitzlist"/>
      </w:pPr>
      <w:r>
        <w:t xml:space="preserve">b/  BURNER                             </w:t>
      </w:r>
    </w:p>
    <w:p w:rsidR="00551FD4" w:rsidRPr="00551FD4" w:rsidRDefault="00551FD4" w:rsidP="00551FD4">
      <w:pPr>
        <w:pStyle w:val="Akapitzlist"/>
        <w:rPr>
          <w:b/>
        </w:rPr>
      </w:pPr>
      <w:r w:rsidRPr="00551FD4">
        <w:rPr>
          <w:b/>
        </w:rPr>
        <w:t xml:space="preserve">c/  DUST and  ASH                                 </w:t>
      </w:r>
    </w:p>
    <w:p w:rsidR="00551FD4" w:rsidRDefault="00551FD4" w:rsidP="00551FD4">
      <w:pPr>
        <w:pStyle w:val="Akapitzlist"/>
      </w:pPr>
      <w:r>
        <w:t xml:space="preserve">d/ WATER       </w:t>
      </w:r>
    </w:p>
    <w:p w:rsidR="00551FD4" w:rsidRDefault="00551FD4" w:rsidP="00551FD4">
      <w:pPr>
        <w:pStyle w:val="Akapitzlist"/>
      </w:pPr>
    </w:p>
    <w:p w:rsidR="00551FD4" w:rsidRPr="00551FD4" w:rsidRDefault="00551FD4" w:rsidP="00551FD4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551FD4">
        <w:rPr>
          <w:b/>
          <w:color w:val="0070C0"/>
        </w:rPr>
        <w:t xml:space="preserve">W układzie blokowym kotła parowego efektem wytworzenia energii elektrycznej jest połączenie turbiny parowej z </w:t>
      </w:r>
      <w:proofErr w:type="spellStart"/>
      <w:r w:rsidRPr="00551FD4">
        <w:rPr>
          <w:b/>
          <w:color w:val="0070C0"/>
        </w:rPr>
        <w:t>nw</w:t>
      </w:r>
      <w:proofErr w:type="spellEnd"/>
      <w:r w:rsidRPr="00551FD4">
        <w:rPr>
          <w:b/>
          <w:color w:val="0070C0"/>
        </w:rPr>
        <w:t xml:space="preserve"> urządzeniem:</w:t>
      </w:r>
    </w:p>
    <w:p w:rsidR="00551FD4" w:rsidRDefault="00551FD4" w:rsidP="00551FD4">
      <w:pPr>
        <w:pStyle w:val="Akapitzlist"/>
      </w:pPr>
      <w:r>
        <w:t xml:space="preserve">a/ CONTROLLER                    </w:t>
      </w:r>
    </w:p>
    <w:p w:rsidR="00551FD4" w:rsidRPr="00551FD4" w:rsidRDefault="00551FD4" w:rsidP="00551FD4">
      <w:pPr>
        <w:pStyle w:val="Akapitzlist"/>
        <w:rPr>
          <w:b/>
        </w:rPr>
      </w:pPr>
      <w:r w:rsidRPr="00551FD4">
        <w:rPr>
          <w:b/>
        </w:rPr>
        <w:t>b/ GENERATOR</w:t>
      </w:r>
    </w:p>
    <w:p w:rsidR="00551FD4" w:rsidRDefault="00551FD4" w:rsidP="00551FD4">
      <w:pPr>
        <w:pStyle w:val="Akapitzlist"/>
      </w:pPr>
      <w:r>
        <w:t>c/ POWER UNIT</w:t>
      </w:r>
    </w:p>
    <w:p w:rsidR="00551FD4" w:rsidRDefault="00551FD4" w:rsidP="00551FD4">
      <w:pPr>
        <w:pStyle w:val="Akapitzlist"/>
      </w:pPr>
      <w:r>
        <w:t xml:space="preserve">d/ COMPRESSOR  </w:t>
      </w:r>
    </w:p>
    <w:p w:rsidR="00551FD4" w:rsidRDefault="00551FD4" w:rsidP="00551FD4">
      <w:pPr>
        <w:pStyle w:val="Akapitzlist"/>
      </w:pPr>
    </w:p>
    <w:p w:rsidR="00551FD4" w:rsidRDefault="00551FD4" w:rsidP="00551FD4">
      <w:pPr>
        <w:pStyle w:val="Akapitzlist"/>
      </w:pPr>
    </w:p>
    <w:p w:rsidR="00551FD4" w:rsidRDefault="00551FD4" w:rsidP="00551FD4">
      <w:pPr>
        <w:pStyle w:val="Akapitzlist"/>
      </w:pPr>
    </w:p>
    <w:p w:rsidR="00551FD4" w:rsidRDefault="00551FD4" w:rsidP="00551FD4">
      <w:pPr>
        <w:pStyle w:val="Akapitzlist"/>
      </w:pPr>
    </w:p>
    <w:p w:rsidR="004D230F" w:rsidRPr="004D230F" w:rsidRDefault="004D230F" w:rsidP="004D230F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4D230F">
        <w:rPr>
          <w:b/>
          <w:color w:val="0070C0"/>
        </w:rPr>
        <w:lastRenderedPageBreak/>
        <w:t xml:space="preserve">      Do pomiaru temperatury pary na wlocie do turbiny 13UP55 zamontujemy termometr stykowy:</w:t>
      </w:r>
    </w:p>
    <w:p w:rsidR="004D230F" w:rsidRPr="004D230F" w:rsidRDefault="004D230F" w:rsidP="004D230F">
      <w:pPr>
        <w:pStyle w:val="Akapitzlist"/>
      </w:pPr>
      <w:r w:rsidRPr="004D230F">
        <w:t>a/ manometryczny 0-500</w:t>
      </w:r>
      <w:r w:rsidRPr="004D230F">
        <w:rPr>
          <w:vertAlign w:val="superscript"/>
        </w:rPr>
        <w:t>o</w:t>
      </w:r>
      <w:r w:rsidRPr="004D230F">
        <w:t>C</w:t>
      </w:r>
    </w:p>
    <w:p w:rsidR="004D230F" w:rsidRPr="004D230F" w:rsidRDefault="004D230F" w:rsidP="004D230F">
      <w:pPr>
        <w:pStyle w:val="Akapitzlist"/>
        <w:rPr>
          <w:b/>
        </w:rPr>
      </w:pPr>
      <w:r w:rsidRPr="004D230F">
        <w:rPr>
          <w:b/>
        </w:rPr>
        <w:t>b/ termoelektryczny 0-700</w:t>
      </w:r>
      <w:r w:rsidRPr="004D230F">
        <w:rPr>
          <w:b/>
          <w:vertAlign w:val="superscript"/>
        </w:rPr>
        <w:t>o</w:t>
      </w:r>
      <w:r w:rsidRPr="004D230F">
        <w:rPr>
          <w:b/>
        </w:rPr>
        <w:t>C</w:t>
      </w:r>
    </w:p>
    <w:p w:rsidR="004D230F" w:rsidRPr="004D230F" w:rsidRDefault="004D230F" w:rsidP="004D230F">
      <w:pPr>
        <w:pStyle w:val="Akapitzlist"/>
      </w:pPr>
      <w:r w:rsidRPr="004D230F">
        <w:t>c/ bimetalowy 0-600</w:t>
      </w:r>
      <w:r w:rsidRPr="004D230F">
        <w:rPr>
          <w:vertAlign w:val="superscript"/>
        </w:rPr>
        <w:t>o</w:t>
      </w:r>
      <w:r w:rsidRPr="004D230F">
        <w:t>C</w:t>
      </w:r>
    </w:p>
    <w:p w:rsidR="004D230F" w:rsidRPr="004D230F" w:rsidRDefault="004D230F" w:rsidP="004D230F">
      <w:pPr>
        <w:pStyle w:val="Akapitzlist"/>
      </w:pPr>
      <w:r w:rsidRPr="004D230F">
        <w:t>d/ oporowy półprzewodnikowy</w:t>
      </w:r>
    </w:p>
    <w:p w:rsidR="004D230F" w:rsidRPr="004D230F" w:rsidRDefault="004D230F" w:rsidP="004D230F">
      <w:pPr>
        <w:pStyle w:val="Akapitzlist"/>
      </w:pPr>
    </w:p>
    <w:p w:rsidR="004D230F" w:rsidRPr="004D230F" w:rsidRDefault="004D230F" w:rsidP="004D230F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4D230F">
        <w:rPr>
          <w:b/>
          <w:color w:val="0070C0"/>
        </w:rPr>
        <w:t xml:space="preserve">Do wyliczenia </w:t>
      </w:r>
      <w:proofErr w:type="spellStart"/>
      <w:r w:rsidRPr="004D230F">
        <w:rPr>
          <w:b/>
          <w:color w:val="0070C0"/>
        </w:rPr>
        <w:t>naprężeń</w:t>
      </w:r>
      <w:proofErr w:type="spellEnd"/>
      <w:r w:rsidRPr="004D230F">
        <w:rPr>
          <w:b/>
          <w:color w:val="0070C0"/>
        </w:rPr>
        <w:t xml:space="preserve"> rurociągu wody zasilającej kotła OP-230 wykorzystamy wskazania przyrządu pomiarowego:</w:t>
      </w:r>
    </w:p>
    <w:p w:rsidR="004D230F" w:rsidRPr="004D230F" w:rsidRDefault="004D230F" w:rsidP="004D230F">
      <w:pPr>
        <w:pStyle w:val="Akapitzlist"/>
      </w:pPr>
      <w:r w:rsidRPr="004D230F">
        <w:t xml:space="preserve">a/ manometr przeponowy </w:t>
      </w:r>
      <w:proofErr w:type="spellStart"/>
      <w:r w:rsidRPr="004D230F">
        <w:t>Bourdona</w:t>
      </w:r>
      <w:proofErr w:type="spellEnd"/>
      <w:r w:rsidRPr="004D230F">
        <w:t xml:space="preserve"> </w:t>
      </w:r>
    </w:p>
    <w:p w:rsidR="004D230F" w:rsidRPr="004D230F" w:rsidRDefault="004D230F" w:rsidP="004D230F">
      <w:pPr>
        <w:pStyle w:val="Akapitzlist"/>
      </w:pPr>
      <w:r w:rsidRPr="004D230F">
        <w:t xml:space="preserve">b/ rurka spiętrzająca </w:t>
      </w:r>
    </w:p>
    <w:p w:rsidR="004D230F" w:rsidRPr="004D230F" w:rsidRDefault="004D230F" w:rsidP="004D230F">
      <w:pPr>
        <w:pStyle w:val="Akapitzlist"/>
      </w:pPr>
      <w:r w:rsidRPr="004D230F">
        <w:rPr>
          <w:b/>
        </w:rPr>
        <w:t>c/ tensometr oporowy</w:t>
      </w:r>
    </w:p>
    <w:p w:rsidR="004D230F" w:rsidRDefault="004D230F" w:rsidP="004D230F">
      <w:pPr>
        <w:pStyle w:val="Akapitzlist"/>
      </w:pPr>
      <w:r w:rsidRPr="004D230F">
        <w:t>d/ termopara</w:t>
      </w:r>
    </w:p>
    <w:p w:rsidR="004D230F" w:rsidRDefault="004D230F" w:rsidP="004D230F">
      <w:pPr>
        <w:pStyle w:val="Akapitzlist"/>
      </w:pPr>
    </w:p>
    <w:p w:rsidR="004D230F" w:rsidRDefault="00541077" w:rsidP="004D230F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787D021" wp14:editId="10487097">
            <wp:simplePos x="0" y="0"/>
            <wp:positionH relativeFrom="column">
              <wp:posOffset>3336925</wp:posOffset>
            </wp:positionH>
            <wp:positionV relativeFrom="paragraph">
              <wp:posOffset>141605</wp:posOffset>
            </wp:positionV>
            <wp:extent cx="1851660" cy="2278380"/>
            <wp:effectExtent l="0" t="0" r="0" b="7620"/>
            <wp:wrapNone/>
            <wp:docPr id="2" name="Obraz 2" descr="Kolektor SŁONECZNY 22 RURY HEAT PIPE !! KOLEKTORY - 7467639353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ektor SŁONECZNY 22 RURY HEAT PIPE !! KOLEKTORY - 7467639353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30F" w:rsidRDefault="004D230F" w:rsidP="004D230F">
      <w:pPr>
        <w:pStyle w:val="Akapitzlist"/>
      </w:pPr>
    </w:p>
    <w:p w:rsidR="004D230F" w:rsidRPr="004D230F" w:rsidRDefault="004D230F" w:rsidP="004D230F">
      <w:pPr>
        <w:pStyle w:val="Akapitzlist"/>
      </w:pPr>
    </w:p>
    <w:p w:rsidR="00305F85" w:rsidRPr="00541077" w:rsidRDefault="00551FD4" w:rsidP="00551FD4">
      <w:pPr>
        <w:pStyle w:val="Akapitzlist"/>
        <w:numPr>
          <w:ilvl w:val="0"/>
          <w:numId w:val="1"/>
        </w:numPr>
        <w:rPr>
          <w:b/>
        </w:rPr>
      </w:pPr>
      <w:r>
        <w:t xml:space="preserve"> </w:t>
      </w:r>
      <w:r w:rsidRPr="00541077">
        <w:rPr>
          <w:b/>
          <w:color w:val="0070C0"/>
        </w:rPr>
        <w:t xml:space="preserve"> </w:t>
      </w:r>
      <w:r w:rsidR="00305F85" w:rsidRPr="00541077">
        <w:rPr>
          <w:b/>
          <w:color w:val="0070C0"/>
        </w:rPr>
        <w:t>Na rysunku obok przedstawiono :</w:t>
      </w:r>
    </w:p>
    <w:p w:rsidR="00305F85" w:rsidRDefault="00305F85" w:rsidP="00305F85">
      <w:pPr>
        <w:pStyle w:val="Akapitzlist"/>
      </w:pPr>
      <w:r>
        <w:t>a/ panel fotowoltaiczny próżniowy</w:t>
      </w:r>
    </w:p>
    <w:p w:rsidR="00305F85" w:rsidRDefault="00305F85" w:rsidP="00305F85">
      <w:pPr>
        <w:pStyle w:val="Akapitzlist"/>
      </w:pPr>
      <w:r>
        <w:t>b/ płaski kolektor słoneczny</w:t>
      </w:r>
    </w:p>
    <w:p w:rsidR="00541077" w:rsidRPr="00541077" w:rsidRDefault="00541077" w:rsidP="00305F85">
      <w:pPr>
        <w:pStyle w:val="Akapitzlist"/>
        <w:rPr>
          <w:b/>
        </w:rPr>
      </w:pPr>
      <w:r w:rsidRPr="00541077">
        <w:rPr>
          <w:b/>
        </w:rPr>
        <w:t>c/ kolektor słoneczny próżniowy</w:t>
      </w:r>
    </w:p>
    <w:p w:rsidR="00541077" w:rsidRDefault="00541077" w:rsidP="00305F85">
      <w:pPr>
        <w:pStyle w:val="Akapitzlist"/>
      </w:pPr>
      <w:r>
        <w:t>d/ element instalacji fotowoltaicznej</w:t>
      </w:r>
      <w:r w:rsidR="00551FD4">
        <w:t xml:space="preserve">       </w:t>
      </w:r>
    </w:p>
    <w:p w:rsidR="00DA7DBF" w:rsidRDefault="00DA7DBF" w:rsidP="00305F85">
      <w:pPr>
        <w:pStyle w:val="Akapitzlist"/>
      </w:pPr>
    </w:p>
    <w:p w:rsidR="00DA7DBF" w:rsidRDefault="00DA7DBF" w:rsidP="00305F85">
      <w:pPr>
        <w:pStyle w:val="Akapitzlist"/>
      </w:pPr>
    </w:p>
    <w:p w:rsidR="00541077" w:rsidRPr="00541077" w:rsidRDefault="00541077" w:rsidP="00541077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541077">
        <w:rPr>
          <w:b/>
          <w:color w:val="0070C0"/>
        </w:rPr>
        <w:t>Podstawowym parametrem pompy ciepła jest:</w:t>
      </w:r>
    </w:p>
    <w:p w:rsidR="00541077" w:rsidRPr="00541077" w:rsidRDefault="00541077" w:rsidP="00541077">
      <w:pPr>
        <w:pStyle w:val="Akapitzlist"/>
        <w:numPr>
          <w:ilvl w:val="0"/>
          <w:numId w:val="3"/>
        </w:numPr>
        <w:ind w:left="993" w:hanging="284"/>
      </w:pPr>
      <w:r w:rsidRPr="00541077">
        <w:t>Wskaźnik energochłonności „</w:t>
      </w:r>
      <w:r w:rsidRPr="00541077">
        <w:rPr>
          <w:b/>
        </w:rPr>
        <w:sym w:font="Symbol" w:char="F06C"/>
      </w:r>
      <w:r w:rsidRPr="00541077">
        <w:t>”</w:t>
      </w:r>
    </w:p>
    <w:p w:rsidR="00541077" w:rsidRPr="00541077" w:rsidRDefault="00541077" w:rsidP="00541077">
      <w:pPr>
        <w:pStyle w:val="Akapitzlist"/>
        <w:numPr>
          <w:ilvl w:val="0"/>
          <w:numId w:val="3"/>
        </w:numPr>
        <w:ind w:left="993" w:hanging="284"/>
      </w:pPr>
      <w:r w:rsidRPr="00541077">
        <w:t>Temperatura dolnego źródła „</w:t>
      </w:r>
      <w:r w:rsidRPr="00541077">
        <w:rPr>
          <w:b/>
        </w:rPr>
        <w:t>T</w:t>
      </w:r>
      <w:r w:rsidRPr="00541077">
        <w:t>”</w:t>
      </w:r>
    </w:p>
    <w:p w:rsidR="00541077" w:rsidRPr="00541077" w:rsidRDefault="00541077" w:rsidP="00541077">
      <w:pPr>
        <w:pStyle w:val="Akapitzlist"/>
        <w:numPr>
          <w:ilvl w:val="0"/>
          <w:numId w:val="3"/>
        </w:numPr>
        <w:ind w:left="993" w:hanging="284"/>
      </w:pPr>
      <w:r w:rsidRPr="00541077">
        <w:t>Wydajność cieplna „</w:t>
      </w:r>
      <w:r w:rsidRPr="00541077">
        <w:rPr>
          <w:b/>
        </w:rPr>
        <w:sym w:font="Symbol" w:char="F071"/>
      </w:r>
      <w:r w:rsidRPr="00541077">
        <w:t>”</w:t>
      </w:r>
    </w:p>
    <w:p w:rsidR="00DA7DBF" w:rsidRDefault="00541077" w:rsidP="00DA7DBF">
      <w:pPr>
        <w:pStyle w:val="Akapitzlist"/>
        <w:numPr>
          <w:ilvl w:val="0"/>
          <w:numId w:val="3"/>
        </w:numPr>
        <w:ind w:left="993" w:hanging="284"/>
        <w:rPr>
          <w:b/>
        </w:rPr>
      </w:pPr>
      <w:r w:rsidRPr="00541077">
        <w:rPr>
          <w:b/>
        </w:rPr>
        <w:t>Współczynnik  efektywności „</w:t>
      </w:r>
      <w:r w:rsidRPr="00541077">
        <w:rPr>
          <w:b/>
        </w:rPr>
        <w:sym w:font="Symbol" w:char="F065"/>
      </w:r>
      <w:r w:rsidRPr="00541077">
        <w:rPr>
          <w:b/>
        </w:rPr>
        <w:t>”</w:t>
      </w:r>
    </w:p>
    <w:p w:rsidR="00DA7DBF" w:rsidRPr="00DA7DBF" w:rsidRDefault="00DA7DBF" w:rsidP="00DA7DBF">
      <w:pPr>
        <w:pStyle w:val="Akapitzlist"/>
        <w:ind w:left="993"/>
        <w:rPr>
          <w:b/>
        </w:rPr>
      </w:pPr>
    </w:p>
    <w:p w:rsidR="00DA7DBF" w:rsidRDefault="00DA7DBF" w:rsidP="00305F85">
      <w:pPr>
        <w:pStyle w:val="Akapitzlist"/>
      </w:pPr>
    </w:p>
    <w:p w:rsidR="00DA7DBF" w:rsidRPr="005A7A41" w:rsidRDefault="00DA7DBF" w:rsidP="00DA7DBF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5A7A41">
        <w:rPr>
          <w:b/>
          <w:color w:val="0070C0"/>
        </w:rPr>
        <w:t>Pomiędzy pkt 2, a pkt 3 na poniższym schemacie  zachodzi:</w:t>
      </w:r>
    </w:p>
    <w:p w:rsidR="00DA7DBF" w:rsidRPr="00DA7DBF" w:rsidRDefault="00DA7DBF" w:rsidP="00DA7DBF">
      <w:pPr>
        <w:pStyle w:val="Akapitzlist"/>
      </w:pPr>
      <w:r>
        <w:t xml:space="preserve">a/ </w:t>
      </w:r>
      <w:r w:rsidRPr="00DA7DBF">
        <w:t>Termodynamiczna przemiana w walczaku kotła parowego</w:t>
      </w:r>
    </w:p>
    <w:p w:rsidR="00DA7DBF" w:rsidRPr="00DA7DBF" w:rsidRDefault="00DA7DBF" w:rsidP="00DA7DBF">
      <w:pPr>
        <w:pStyle w:val="Akapitzlist"/>
      </w:pPr>
      <w:r>
        <w:t xml:space="preserve">b/ </w:t>
      </w:r>
      <w:r w:rsidRPr="00DA7DBF">
        <w:t>Podgrzanie wody w podgrzewaczu, oddzielenie pary od wody w walczaku, przegrzew pary w przegrzewaczach</w:t>
      </w:r>
    </w:p>
    <w:p w:rsidR="00DA7DBF" w:rsidRPr="00DA7DBF" w:rsidRDefault="00DA7DBF" w:rsidP="00DA7DBF">
      <w:pPr>
        <w:pStyle w:val="Akapitzlist"/>
        <w:rPr>
          <w:b/>
        </w:rPr>
      </w:pPr>
      <w:r>
        <w:rPr>
          <w:b/>
        </w:rPr>
        <w:t xml:space="preserve">c/ </w:t>
      </w:r>
      <w:r w:rsidRPr="00DA7DBF">
        <w:rPr>
          <w:b/>
        </w:rPr>
        <w:t>Rozprężanie pary nasyconej pomiędzy skraplaczem, a pompą zasilającą</w:t>
      </w:r>
    </w:p>
    <w:p w:rsidR="00DA7DBF" w:rsidRPr="00DA7DBF" w:rsidRDefault="00DA7DBF" w:rsidP="00DA7DBF">
      <w:pPr>
        <w:pStyle w:val="Akapitzlist"/>
      </w:pPr>
      <w:r>
        <w:t xml:space="preserve">d/ </w:t>
      </w:r>
      <w:r w:rsidRPr="00DA7DBF">
        <w:t>Przemiana izotermiczna pomiędzy pompą zasilającą, a parownikiem.</w:t>
      </w:r>
    </w:p>
    <w:p w:rsidR="005A7A41" w:rsidRDefault="005A7A41" w:rsidP="00DA7DBF">
      <w:pPr>
        <w:pStyle w:val="Akapitzlist"/>
      </w:pPr>
      <w:r w:rsidRPr="00BC3A3E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D7E51C4" wp14:editId="7213BBFE">
            <wp:simplePos x="0" y="0"/>
            <wp:positionH relativeFrom="column">
              <wp:posOffset>1012825</wp:posOffset>
            </wp:positionH>
            <wp:positionV relativeFrom="paragraph">
              <wp:posOffset>67310</wp:posOffset>
            </wp:positionV>
            <wp:extent cx="3070860" cy="2049780"/>
            <wp:effectExtent l="0" t="0" r="0" b="7620"/>
            <wp:wrapNone/>
            <wp:docPr id="3" name="Obraz 3" descr="http://upload.wikimedia.org/wikipedia/commons/9/96/CR-Prozess_T-s-Diagr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9/96/CR-Prozess_T-s-Diagra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41077" w:rsidRDefault="00541077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Pr="00914C00" w:rsidRDefault="00914C00" w:rsidP="005A7A41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914C00">
        <w:rPr>
          <w:b/>
          <w:color w:val="0070C0"/>
        </w:rPr>
        <w:lastRenderedPageBreak/>
        <w:t>Energię cieplną wytworzymy w obiekcie/urządzeniu przedstawionym na rys. :</w:t>
      </w:r>
    </w:p>
    <w:p w:rsidR="00914C00" w:rsidRPr="00914C00" w:rsidRDefault="00914C00" w:rsidP="00914C00">
      <w:pPr>
        <w:pStyle w:val="Akapitzlist"/>
        <w:rPr>
          <w:b/>
        </w:rPr>
      </w:pPr>
      <w:r w:rsidRPr="00914C00">
        <w:rPr>
          <w:b/>
        </w:rPr>
        <w:t>a/ „B”</w:t>
      </w:r>
    </w:p>
    <w:p w:rsidR="00914C00" w:rsidRPr="00914C00" w:rsidRDefault="00914C00" w:rsidP="00914C00">
      <w:pPr>
        <w:pStyle w:val="Akapitzlist"/>
        <w:rPr>
          <w:b/>
        </w:rPr>
      </w:pPr>
      <w:r w:rsidRPr="00914C00">
        <w:t>b/ „D”</w:t>
      </w:r>
      <w:r>
        <w:t xml:space="preserve">                                                                                                             </w:t>
      </w:r>
      <w:r>
        <w:rPr>
          <w:b/>
        </w:rPr>
        <w:t>„B”</w:t>
      </w:r>
    </w:p>
    <w:p w:rsidR="00914C00" w:rsidRPr="00914C00" w:rsidRDefault="00914C00" w:rsidP="00914C00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430356E" wp14:editId="487E75E8">
            <wp:simplePos x="0" y="0"/>
            <wp:positionH relativeFrom="column">
              <wp:posOffset>3954145</wp:posOffset>
            </wp:positionH>
            <wp:positionV relativeFrom="paragraph">
              <wp:posOffset>20320</wp:posOffset>
            </wp:positionV>
            <wp:extent cx="1958340" cy="2476500"/>
            <wp:effectExtent l="0" t="0" r="3810" b="0"/>
            <wp:wrapNone/>
            <wp:docPr id="4" name="Obraz 4" descr="Kotły rusztowe, parowe oraz kotły wodne - Producent - Rafako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tły rusztowe, parowe oraz kotły wodne - Producent - Rafako S.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C00">
        <w:t>c/ „A”</w:t>
      </w:r>
    </w:p>
    <w:p w:rsidR="00914C00" w:rsidRPr="00914C00" w:rsidRDefault="00914C00" w:rsidP="00914C00">
      <w:pPr>
        <w:pStyle w:val="Akapitzlist"/>
      </w:pPr>
      <w:r w:rsidRPr="00914C00">
        <w:t>d/ „C”</w:t>
      </w:r>
      <w:r w:rsidRPr="00914C00">
        <w:rPr>
          <w:noProof/>
          <w:lang w:eastAsia="pl-PL"/>
        </w:rPr>
        <w:t xml:space="preserve"> </w:t>
      </w: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914C00" w:rsidP="00DA7DBF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3273153F" wp14:editId="0402E0A4">
            <wp:simplePos x="0" y="0"/>
            <wp:positionH relativeFrom="column">
              <wp:posOffset>-518795</wp:posOffset>
            </wp:positionH>
            <wp:positionV relativeFrom="paragraph">
              <wp:posOffset>142875</wp:posOffset>
            </wp:positionV>
            <wp:extent cx="2887980" cy="2186940"/>
            <wp:effectExtent l="0" t="0" r="7620" b="3810"/>
            <wp:wrapNone/>
            <wp:docPr id="5" name="Obraz 5" descr="Rialex Crane Systems PGE Elektrownia Opole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alex Crane Systems PGE Elektrownia Opole S.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41" w:rsidRPr="00914C00" w:rsidRDefault="00914C00" w:rsidP="00DA7DBF">
      <w:pPr>
        <w:pStyle w:val="Akapitzlist"/>
        <w:rPr>
          <w:b/>
        </w:rPr>
      </w:pPr>
      <w:r>
        <w:rPr>
          <w:b/>
        </w:rPr>
        <w:t>„A”</w:t>
      </w: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914C00" w:rsidP="00DA7DBF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BC149DA" wp14:editId="213B1C78">
            <wp:simplePos x="0" y="0"/>
            <wp:positionH relativeFrom="column">
              <wp:posOffset>791845</wp:posOffset>
            </wp:positionH>
            <wp:positionV relativeFrom="paragraph">
              <wp:posOffset>62230</wp:posOffset>
            </wp:positionV>
            <wp:extent cx="1798320" cy="2606040"/>
            <wp:effectExtent l="0" t="0" r="0" b="3810"/>
            <wp:wrapNone/>
            <wp:docPr id="6" name="Obraz 6" descr="Młyny kulowe, młyny przemysłowe, młyny pio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łyny kulowe, młyny przemysłowe, młyny pionow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41" w:rsidRDefault="00914C00" w:rsidP="00DA7DBF">
      <w:pPr>
        <w:pStyle w:val="Akapitzlist"/>
      </w:pPr>
      <w:r>
        <w:rPr>
          <w:b/>
        </w:rPr>
        <w:t>„C”                                                                                                „D”</w:t>
      </w:r>
    </w:p>
    <w:p w:rsidR="005A7A41" w:rsidRDefault="005A7A41" w:rsidP="00DA7DBF">
      <w:pPr>
        <w:pStyle w:val="Akapitzlist"/>
      </w:pPr>
    </w:p>
    <w:p w:rsidR="005A7A41" w:rsidRDefault="00914C00" w:rsidP="00DA7DBF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86CC4AB" wp14:editId="7FC1BFA4">
            <wp:simplePos x="0" y="0"/>
            <wp:positionH relativeFrom="column">
              <wp:posOffset>3451225</wp:posOffset>
            </wp:positionH>
            <wp:positionV relativeFrom="paragraph">
              <wp:posOffset>45720</wp:posOffset>
            </wp:positionV>
            <wp:extent cx="2110740" cy="2735580"/>
            <wp:effectExtent l="0" t="0" r="3810" b="7620"/>
            <wp:wrapNone/>
            <wp:docPr id="7" name="Obraz 7" descr="Powder And Bulk - Masterflex Polska stawia też na filtrowentylac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wder And Bulk - Masterflex Polska stawia też na filtrowentylację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F15984" w:rsidRDefault="00F15984" w:rsidP="00DA7DBF">
      <w:pPr>
        <w:pStyle w:val="Akapitzlist"/>
      </w:pPr>
    </w:p>
    <w:p w:rsidR="00F15984" w:rsidRDefault="00F15984" w:rsidP="00DA7DBF">
      <w:pPr>
        <w:pStyle w:val="Akapitzlist"/>
      </w:pPr>
    </w:p>
    <w:p w:rsidR="00F15984" w:rsidRDefault="00F15984" w:rsidP="00DA7DBF">
      <w:pPr>
        <w:pStyle w:val="Akapitzlist"/>
      </w:pPr>
    </w:p>
    <w:p w:rsidR="00F15984" w:rsidRDefault="00F15984" w:rsidP="00DA7DBF">
      <w:pPr>
        <w:pStyle w:val="Akapitzlist"/>
      </w:pPr>
    </w:p>
    <w:p w:rsidR="00F15984" w:rsidRDefault="00F15984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Pr="00F15984" w:rsidRDefault="00F15984" w:rsidP="00F15984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F15984">
        <w:rPr>
          <w:b/>
          <w:color w:val="0070C0"/>
        </w:rPr>
        <w:lastRenderedPageBreak/>
        <w:t>Na poniższym schemacie turbinę parową oznaczono :</w:t>
      </w:r>
    </w:p>
    <w:p w:rsidR="005A7A41" w:rsidRDefault="00F15984" w:rsidP="00DA7DBF">
      <w:pPr>
        <w:pStyle w:val="Akapitzlist"/>
      </w:pPr>
      <w:r>
        <w:t xml:space="preserve">a/ </w:t>
      </w:r>
      <w:proofErr w:type="spellStart"/>
      <w:r>
        <w:t>Ke</w:t>
      </w:r>
      <w:proofErr w:type="spellEnd"/>
    </w:p>
    <w:p w:rsidR="00F15984" w:rsidRDefault="00F15984" w:rsidP="00DA7DBF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5518EC01" wp14:editId="3822B862">
            <wp:simplePos x="0" y="0"/>
            <wp:positionH relativeFrom="column">
              <wp:posOffset>1698625</wp:posOffset>
            </wp:positionH>
            <wp:positionV relativeFrom="paragraph">
              <wp:posOffset>111125</wp:posOffset>
            </wp:positionV>
            <wp:extent cx="2857500" cy="1920240"/>
            <wp:effectExtent l="0" t="0" r="0" b="3810"/>
            <wp:wrapNone/>
            <wp:docPr id="8" name="Obraz 8" descr="Obieg Rankine'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ieg Rankine'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b/ G</w:t>
      </w:r>
    </w:p>
    <w:p w:rsidR="00F15984" w:rsidRDefault="00F15984" w:rsidP="00DA7DBF">
      <w:pPr>
        <w:pStyle w:val="Akapitzlist"/>
      </w:pPr>
      <w:r>
        <w:t>c/ Ko</w:t>
      </w:r>
    </w:p>
    <w:p w:rsidR="00F15984" w:rsidRPr="00F15984" w:rsidRDefault="00F15984" w:rsidP="00DA7DBF">
      <w:pPr>
        <w:pStyle w:val="Akapitzlist"/>
        <w:rPr>
          <w:b/>
        </w:rPr>
      </w:pPr>
      <w:r w:rsidRPr="00F15984">
        <w:rPr>
          <w:b/>
        </w:rPr>
        <w:t>d/ T</w:t>
      </w: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Default="005A7A41" w:rsidP="00DA7DBF">
      <w:pPr>
        <w:pStyle w:val="Akapitzlist"/>
      </w:pPr>
    </w:p>
    <w:p w:rsidR="005A7A41" w:rsidRPr="004007A5" w:rsidRDefault="00FD3FC2" w:rsidP="00FD3FC2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4007A5">
        <w:rPr>
          <w:b/>
          <w:color w:val="0070C0"/>
        </w:rPr>
        <w:t xml:space="preserve">Do pomiaru grubości ścianki rury ekranowej kotła parowego użyjemy grubościomierza </w:t>
      </w:r>
      <w:r w:rsidR="004007A5" w:rsidRPr="004007A5">
        <w:rPr>
          <w:b/>
          <w:color w:val="0070C0"/>
        </w:rPr>
        <w:t xml:space="preserve">ultradźwiękowego </w:t>
      </w:r>
      <w:r w:rsidRPr="004007A5">
        <w:rPr>
          <w:b/>
          <w:color w:val="0070C0"/>
        </w:rPr>
        <w:t>pokazanego na rys :</w:t>
      </w:r>
    </w:p>
    <w:p w:rsidR="00FD3FC2" w:rsidRPr="004007A5" w:rsidRDefault="00FD3FC2" w:rsidP="00FD3FC2">
      <w:pPr>
        <w:pStyle w:val="Akapitzlist"/>
        <w:rPr>
          <w:b/>
        </w:rPr>
      </w:pPr>
      <w:r w:rsidRPr="004007A5">
        <w:rPr>
          <w:b/>
        </w:rPr>
        <w:t>a/ „C”</w:t>
      </w:r>
    </w:p>
    <w:p w:rsidR="00FD3FC2" w:rsidRDefault="00FD3FC2" w:rsidP="00FD3FC2">
      <w:pPr>
        <w:pStyle w:val="Akapitzlist"/>
      </w:pPr>
      <w:r>
        <w:t>b/ „D”</w:t>
      </w:r>
    </w:p>
    <w:p w:rsidR="00FD3FC2" w:rsidRDefault="00FD3FC2" w:rsidP="00FD3FC2">
      <w:pPr>
        <w:pStyle w:val="Akapitzlist"/>
      </w:pPr>
      <w:r>
        <w:t>c/ „A”</w:t>
      </w:r>
    </w:p>
    <w:p w:rsidR="00FD3FC2" w:rsidRDefault="00FD3FC2" w:rsidP="00FD3FC2">
      <w:pPr>
        <w:pStyle w:val="Akapitzlist"/>
      </w:pPr>
      <w:r>
        <w:t>d/ „B”</w:t>
      </w:r>
    </w:p>
    <w:p w:rsidR="00FD3FC2" w:rsidRDefault="004007A5" w:rsidP="00FD3FC2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02FA2A33" wp14:editId="5231A983">
            <wp:simplePos x="0" y="0"/>
            <wp:positionH relativeFrom="column">
              <wp:posOffset>121285</wp:posOffset>
            </wp:positionH>
            <wp:positionV relativeFrom="paragraph">
              <wp:posOffset>2474595</wp:posOffset>
            </wp:positionV>
            <wp:extent cx="1798320" cy="2537460"/>
            <wp:effectExtent l="0" t="0" r="0" b="0"/>
            <wp:wrapNone/>
            <wp:docPr id="11" name="Obraz 11" descr="MAX:CONTROL - measuring instruments « grubosciomierz-kt-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X:CONTROL - measuring instruments « grubosciomierz-kt-1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38E8FCF4" wp14:editId="5D3CDD14">
            <wp:simplePos x="0" y="0"/>
            <wp:positionH relativeFrom="column">
              <wp:posOffset>2788285</wp:posOffset>
            </wp:positionH>
            <wp:positionV relativeFrom="paragraph">
              <wp:posOffset>2901315</wp:posOffset>
            </wp:positionV>
            <wp:extent cx="3695700" cy="2369820"/>
            <wp:effectExtent l="0" t="0" r="0" b="0"/>
            <wp:wrapNone/>
            <wp:docPr id="12" name="Obraz 12" descr="Miernik uniwersalny, multimetr z funkcją HOLD UT33B – UNI-T | TIM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ernik uniwersalny, multimetr z funkcją HOLD UT33B – UNI-T | TIM S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FC2" w:rsidRPr="00517B3F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70528" behindDoc="0" locked="0" layoutInCell="1" allowOverlap="1" wp14:anchorId="5AE3DDF8" wp14:editId="72C763EF">
            <wp:simplePos x="0" y="0"/>
            <wp:positionH relativeFrom="column">
              <wp:posOffset>3466465</wp:posOffset>
            </wp:positionH>
            <wp:positionV relativeFrom="paragraph">
              <wp:posOffset>462915</wp:posOffset>
            </wp:positionV>
            <wp:extent cx="2172970" cy="1476375"/>
            <wp:effectExtent l="0" t="0" r="0" b="9525"/>
            <wp:wrapNone/>
            <wp:docPr id="10" name="Obraz 10" descr="IPLEX LX/ IPLEX 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PLEX LX/ IPLEX LT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FC2" w:rsidRPr="00517B3F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8480" behindDoc="0" locked="0" layoutInCell="1" allowOverlap="1" wp14:anchorId="515365AA" wp14:editId="077014B6">
            <wp:simplePos x="0" y="0"/>
            <wp:positionH relativeFrom="column">
              <wp:posOffset>433705</wp:posOffset>
            </wp:positionH>
            <wp:positionV relativeFrom="paragraph">
              <wp:posOffset>363855</wp:posOffset>
            </wp:positionV>
            <wp:extent cx="1952625" cy="1696085"/>
            <wp:effectExtent l="0" t="0" r="9525" b="0"/>
            <wp:wrapNone/>
            <wp:docPr id="9" name="Obraz 9" descr="Wielokanałowy Defektoskop ultradźwiękowy MultiC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okanałowy Defektoskop ultradźwiękowy MultiCUD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</w:t>
      </w:r>
      <w:r>
        <w:rPr>
          <w:b/>
        </w:rPr>
        <w:t>„A”                                                                                     „B”</w:t>
      </w: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  <w:r>
        <w:rPr>
          <w:b/>
        </w:rPr>
        <w:t xml:space="preserve">                   „C”                                                                                                                            „D”</w:t>
      </w: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1958DF" w:rsidP="004007A5">
      <w:pPr>
        <w:pStyle w:val="Akapitzlist"/>
        <w:numPr>
          <w:ilvl w:val="0"/>
          <w:numId w:val="1"/>
        </w:numPr>
        <w:rPr>
          <w:b/>
          <w:color w:val="0070C0"/>
        </w:rPr>
      </w:pPr>
      <w:r>
        <w:rPr>
          <w:b/>
          <w:color w:val="0070C0"/>
        </w:rPr>
        <w:lastRenderedPageBreak/>
        <w:t>Jednostką entalpii właściwej</w:t>
      </w:r>
      <w:r w:rsidR="00877A1D" w:rsidRPr="00877A1D">
        <w:rPr>
          <w:b/>
          <w:color w:val="0070C0"/>
        </w:rPr>
        <w:t xml:space="preserve"> pary wytwor</w:t>
      </w:r>
      <w:r>
        <w:rPr>
          <w:b/>
          <w:color w:val="0070C0"/>
        </w:rPr>
        <w:t>zonej w kotle parowym jest</w:t>
      </w:r>
      <w:r w:rsidR="00877A1D">
        <w:rPr>
          <w:b/>
          <w:color w:val="0070C0"/>
        </w:rPr>
        <w:t xml:space="preserve"> :</w:t>
      </w:r>
    </w:p>
    <w:p w:rsidR="00877A1D" w:rsidRDefault="00877A1D" w:rsidP="00877A1D">
      <w:pPr>
        <w:pStyle w:val="Akapitzlist"/>
        <w:rPr>
          <w:vertAlign w:val="superscript"/>
        </w:rPr>
      </w:pPr>
      <w:r>
        <w:t>a/ J/m</w:t>
      </w:r>
      <w:r>
        <w:rPr>
          <w:vertAlign w:val="superscript"/>
        </w:rPr>
        <w:t>3</w:t>
      </w:r>
    </w:p>
    <w:p w:rsidR="00877A1D" w:rsidRDefault="00877A1D" w:rsidP="00877A1D">
      <w:pPr>
        <w:pStyle w:val="Akapitzlist"/>
      </w:pPr>
      <w:r>
        <w:t xml:space="preserve">b/ </w:t>
      </w:r>
      <w:proofErr w:type="spellStart"/>
      <w:r>
        <w:t>kPa</w:t>
      </w:r>
      <w:proofErr w:type="spellEnd"/>
    </w:p>
    <w:p w:rsidR="00877A1D" w:rsidRPr="00877A1D" w:rsidRDefault="00877A1D" w:rsidP="00877A1D">
      <w:pPr>
        <w:pStyle w:val="Akapitzlist"/>
        <w:rPr>
          <w:b/>
        </w:rPr>
      </w:pPr>
      <w:r w:rsidRPr="00877A1D">
        <w:rPr>
          <w:b/>
        </w:rPr>
        <w:t xml:space="preserve">c/ </w:t>
      </w:r>
      <w:proofErr w:type="spellStart"/>
      <w:r w:rsidRPr="00877A1D">
        <w:rPr>
          <w:b/>
        </w:rPr>
        <w:t>kJ</w:t>
      </w:r>
      <w:proofErr w:type="spellEnd"/>
      <w:r w:rsidRPr="00877A1D">
        <w:rPr>
          <w:b/>
        </w:rPr>
        <w:t>/kg</w:t>
      </w:r>
    </w:p>
    <w:p w:rsidR="00877A1D" w:rsidRDefault="00877A1D" w:rsidP="00877A1D">
      <w:pPr>
        <w:pStyle w:val="Akapitzlist"/>
      </w:pPr>
      <w:r>
        <w:t>d/ t/h</w:t>
      </w:r>
    </w:p>
    <w:p w:rsidR="00877A1D" w:rsidRPr="00877A1D" w:rsidRDefault="00877A1D" w:rsidP="00877A1D">
      <w:pPr>
        <w:pStyle w:val="Akapitzlist"/>
      </w:pPr>
    </w:p>
    <w:p w:rsidR="00877A1D" w:rsidRDefault="001012DC" w:rsidP="004007A5">
      <w:pPr>
        <w:pStyle w:val="Akapitzlist"/>
        <w:numPr>
          <w:ilvl w:val="0"/>
          <w:numId w:val="1"/>
        </w:numPr>
        <w:rPr>
          <w:b/>
          <w:color w:val="0070C0"/>
        </w:rPr>
      </w:pPr>
      <w:r>
        <w:rPr>
          <w:b/>
          <w:color w:val="0070C0"/>
        </w:rPr>
        <w:t>W symbolu kotła BB-650 obok oznaczeń literowych podano :</w:t>
      </w:r>
    </w:p>
    <w:p w:rsidR="001012DC" w:rsidRDefault="001012DC" w:rsidP="001012DC">
      <w:pPr>
        <w:pStyle w:val="Akapitzlist"/>
      </w:pPr>
      <w:r>
        <w:t>a/ pojemność cieplną kotła</w:t>
      </w:r>
    </w:p>
    <w:p w:rsidR="001012DC" w:rsidRDefault="001012DC" w:rsidP="001012DC">
      <w:pPr>
        <w:pStyle w:val="Akapitzlist"/>
      </w:pPr>
      <w:r>
        <w:t>b/ objętość powierzchni ogrzewalnej</w:t>
      </w:r>
    </w:p>
    <w:p w:rsidR="001012DC" w:rsidRDefault="001012DC" w:rsidP="001012DC">
      <w:pPr>
        <w:pStyle w:val="Akapitzlist"/>
      </w:pPr>
      <w:r>
        <w:t>c/ temperaturę pary na wylocie z kotła</w:t>
      </w:r>
    </w:p>
    <w:p w:rsidR="001012DC" w:rsidRDefault="001012DC" w:rsidP="001012DC">
      <w:pPr>
        <w:pStyle w:val="Akapitzlist"/>
        <w:rPr>
          <w:b/>
        </w:rPr>
      </w:pPr>
      <w:r w:rsidRPr="001012DC">
        <w:rPr>
          <w:b/>
        </w:rPr>
        <w:t>d/ wydajność kotła</w:t>
      </w:r>
    </w:p>
    <w:p w:rsidR="001012DC" w:rsidRDefault="001012DC" w:rsidP="001012DC">
      <w:pPr>
        <w:pStyle w:val="Akapitzlist"/>
        <w:rPr>
          <w:b/>
        </w:rPr>
      </w:pPr>
    </w:p>
    <w:p w:rsidR="001012DC" w:rsidRPr="00767365" w:rsidRDefault="00767365" w:rsidP="001012DC">
      <w:pPr>
        <w:pStyle w:val="Akapitzlist"/>
        <w:numPr>
          <w:ilvl w:val="0"/>
          <w:numId w:val="1"/>
        </w:numPr>
        <w:rPr>
          <w:b/>
        </w:rPr>
      </w:pPr>
      <w:r w:rsidRPr="00767365">
        <w:rPr>
          <w:b/>
          <w:color w:val="0070C0"/>
        </w:rPr>
        <w:t>Na</w:t>
      </w:r>
      <w:r>
        <w:rPr>
          <w:b/>
        </w:rPr>
        <w:t xml:space="preserve"> </w:t>
      </w:r>
      <w:r>
        <w:rPr>
          <w:b/>
          <w:color w:val="0070C0"/>
        </w:rPr>
        <w:t>poniższym schemacie przedstawiono :</w:t>
      </w:r>
    </w:p>
    <w:p w:rsidR="00767365" w:rsidRDefault="00767365" w:rsidP="00767365">
      <w:pPr>
        <w:pStyle w:val="Akapitzlist"/>
      </w:pPr>
      <w:r>
        <w:t>a/ pomiar napięcia woltomierzem</w:t>
      </w:r>
    </w:p>
    <w:p w:rsidR="00767365" w:rsidRDefault="00767365" w:rsidP="00767365">
      <w:pPr>
        <w:pStyle w:val="Akapitzlist"/>
      </w:pPr>
      <w:r>
        <w:t>b/ pomiar natężenia prądu metodą bezpośrednią</w:t>
      </w:r>
    </w:p>
    <w:p w:rsidR="00767365" w:rsidRPr="00767365" w:rsidRDefault="00767365" w:rsidP="00767365">
      <w:pPr>
        <w:pStyle w:val="Akapitzlist"/>
        <w:rPr>
          <w:b/>
        </w:rPr>
      </w:pPr>
      <w:r w:rsidRPr="00767365">
        <w:rPr>
          <w:b/>
        </w:rPr>
        <w:t>c/ pomi</w:t>
      </w:r>
      <w:r>
        <w:rPr>
          <w:b/>
        </w:rPr>
        <w:t>ar rezystancji metodą</w:t>
      </w:r>
      <w:r w:rsidRPr="00767365">
        <w:rPr>
          <w:b/>
        </w:rPr>
        <w:t xml:space="preserve"> bezpośrednią</w:t>
      </w:r>
    </w:p>
    <w:p w:rsidR="00767365" w:rsidRPr="00767365" w:rsidRDefault="00767365" w:rsidP="00767365">
      <w:pPr>
        <w:pStyle w:val="Akapitzlist"/>
      </w:pPr>
      <w:r>
        <w:t>d/ pomiar spadku napięcia metodą bezpośrednią</w:t>
      </w:r>
    </w:p>
    <w:p w:rsidR="004007A5" w:rsidRDefault="004007A5" w:rsidP="00FD3FC2">
      <w:pPr>
        <w:rPr>
          <w:b/>
        </w:rPr>
      </w:pPr>
    </w:p>
    <w:p w:rsidR="004007A5" w:rsidRDefault="00767365" w:rsidP="00FD3FC2">
      <w:pPr>
        <w:rPr>
          <w:b/>
        </w:rPr>
      </w:pPr>
      <w:r w:rsidRPr="00517B3F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inline distT="0" distB="0" distL="0" distR="0" wp14:anchorId="7535719D" wp14:editId="1E548AA6">
                <wp:extent cx="2638425" cy="1457325"/>
                <wp:effectExtent l="0" t="28575" r="0" b="0"/>
                <wp:docPr id="100" name="Grupa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457325"/>
                          <a:chOff x="1470" y="4380"/>
                          <a:chExt cx="4155" cy="2295"/>
                        </a:xfrm>
                      </wpg:grpSpPr>
                      <wps:wsp>
                        <wps:cNvPr id="10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100" y="4875"/>
                            <a:ext cx="270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37"/>
                        <wps:cNvCnPr/>
                        <wps:spPr bwMode="auto">
                          <a:xfrm>
                            <a:off x="2220" y="6105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8"/>
                        <wps:cNvCnPr/>
                        <wps:spPr bwMode="auto">
                          <a:xfrm>
                            <a:off x="2235" y="4425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9"/>
                        <wps:cNvCnPr/>
                        <wps:spPr bwMode="auto">
                          <a:xfrm>
                            <a:off x="2235" y="4440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0"/>
                        <wps:cNvCnPr/>
                        <wps:spPr bwMode="auto">
                          <a:xfrm>
                            <a:off x="2235" y="6555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4695" y="5175"/>
                            <a:ext cx="705" cy="7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42"/>
                        <wps:cNvCnPr/>
                        <wps:spPr bwMode="auto">
                          <a:xfrm flipH="1" flipV="1">
                            <a:off x="3330" y="6555"/>
                            <a:ext cx="1725" cy="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43"/>
                        <wps:cNvCnPr/>
                        <wps:spPr bwMode="auto">
                          <a:xfrm flipH="1" flipV="1">
                            <a:off x="3375" y="4440"/>
                            <a:ext cx="1725" cy="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5250"/>
                            <a:ext cx="85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365" w:rsidRPr="0040068E" w:rsidRDefault="00767365" w:rsidP="0076736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45"/>
                        <wps:cNvCnPr/>
                        <wps:spPr bwMode="auto">
                          <a:xfrm>
                            <a:off x="5070" y="4440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46"/>
                        <wps:cNvCnPr/>
                        <wps:spPr bwMode="auto">
                          <a:xfrm>
                            <a:off x="5040" y="5910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5235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365" w:rsidRPr="0040068E" w:rsidRDefault="00767365" w:rsidP="00767365">
                              <w:pP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sz w:val="36"/>
                                  <w:szCs w:val="36"/>
                                </w:rPr>
                                <w:t>R</w:t>
                              </w:r>
                              <w: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3157" y="4380"/>
                            <a:ext cx="71" cy="1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3142" y="6495"/>
                            <a:ext cx="71" cy="1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00" o:spid="_x0000_s1026" style="width:207.75pt;height:114.75pt;mso-position-horizontal-relative:char;mso-position-vertical-relative:line" coordorigin="1470,4380" coordsize="415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">
                <v:rect id="Rectangle 36" o:spid="_x0000_s1027" style="position:absolute;left:2100;top:4875;width:27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eEcMA&#10;AADcAAAADwAAAGRycy9kb3ducmV2LnhtbERPTWsCMRC9F/wPYQQvpSa2UGQ1u4haEA9CVajHYTPd&#10;XbqZLEnU1V/fFAre5vE+Z170thUX8qFxrGEyViCIS2carjQcDx8vUxAhIhtsHZOGGwUo8sHTHDPj&#10;rvxJl32sRArhkKGGOsYukzKUNVkMY9cRJ+7beYsxQV9J4/Gawm0rX5V6lxYbTg01drSsqfzZn62G&#10;7muJdr2Tcetvb/fT+bhbrdSz1qNhv5iBiNTHh/jfvTFpvprA3zPp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GeEcMAAADcAAAADwAAAAAAAAAAAAAAAACYAgAAZHJzL2Rv&#10;d25yZXYueG1sUEsFBgAAAAAEAAQA9QAAAIgDAAAAAA==&#10;" strokeweight="1.5pt"/>
                <v:line id="Line 37" o:spid="_x0000_s1028" style="position:absolute;visibility:visible;mso-wrap-style:square" from="2220,6105" to="2220,6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WicEAAADcAAAADwAAAGRycy9kb3ducmV2LnhtbERPTYvCMBC9L/gfwgje1lSFZalGEcF1&#10;8WZ3EfY2NGNb20xqkmr992ZB8DaP9zmLVW8acSXnK8sKJuMEBHFudcWFgt+f7fsnCB+QNTaWScGd&#10;PKyWg7cFptre+EDXLBQihrBPUUEZQptK6fOSDPqxbYkjd7LOYIjQFVI7vMVw08hpknxIgxXHhhJb&#10;2pSU11lnFBy7jP/O9dY12H3tdqfjpfazvVKjYb+egwjUh5f46f7WcX4yhf9n4gV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P9aJwQAAANwAAAAPAAAAAAAAAAAAAAAA&#10;AKECAABkcnMvZG93bnJldi54bWxQSwUGAAAAAAQABAD5AAAAjwMAAAAA&#10;" strokeweight="1.5pt"/>
                <v:line id="Line 38" o:spid="_x0000_s1029" style="position:absolute;visibility:visible;mso-wrap-style:square" from="2235,4425" to="2235,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zEsIAAADcAAAADwAAAGRycy9kb3ducmV2LnhtbERPTWvCQBC9F/oflin0VjdVkBJdRQS1&#10;9GYqAW9DdkxisrPp7kbTf+8Kgrd5vM+ZLwfTigs5X1tW8DlKQBAXVtdcKjj8bj6+QPiArLG1TAr+&#10;ycNy8foyx1TbK+/pkoVSxBD2KSqoQuhSKX1RkUE/sh1x5E7WGQwRulJqh9cYblo5TpKpNFhzbKiw&#10;o3VFRZP1RkHeZ3w8NxvXYr/d7U75X+MnP0q9vw2rGYhAQ3iKH+5vHecnE7g/Ey+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NzEsIAAADcAAAADwAAAAAAAAAAAAAA&#10;AAChAgAAZHJzL2Rvd25yZXYueG1sUEsFBgAAAAAEAAQA+QAAAJADAAAAAA==&#10;" strokeweight="1.5pt"/>
                <v:line id="Line 39" o:spid="_x0000_s1030" style="position:absolute;visibility:visible;mso-wrap-style:square" from="2235,4440" to="3180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rZsIAAADcAAAADwAAAGRycy9kb3ducmV2LnhtbERPTWvCQBC9C/6HZQRvumktIqmrFMFa&#10;emsUwduQHZM02dm4u9H033cFwds83ucs171pxJWcrywreJkmIIhzqysuFBz228kChA/IGhvLpOCP&#10;PKxXw8ESU21v/EPXLBQihrBPUUEZQptK6fOSDPqpbYkjd7bOYIjQFVI7vMVw08jXJJlLgxXHhhJb&#10;2pSU11lnFBy7jE+/9dY12H3udufjpfazb6XGo/7jHUSgPjzFD/eXjvOTN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rrZsIAAADcAAAADwAAAAAAAAAAAAAA&#10;AAChAgAAZHJzL2Rvd25yZXYueG1sUEsFBgAAAAAEAAQA+QAAAJADAAAAAA==&#10;" strokeweight="1.5pt"/>
                <v:line id="Line 40" o:spid="_x0000_s1031" style="position:absolute;visibility:visible;mso-wrap-style:square" from="2235,6555" to="3180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O/cIAAADcAAAADwAAAGRycy9kb3ducmV2LnhtbERPTWvCQBC9C/6HZQRvummlIqmrFMFa&#10;emsUwduQHZM02dm4u9H033cFwds83ucs171pxJWcrywreJkmIIhzqysuFBz228kChA/IGhvLpOCP&#10;PKxXw8ESU21v/EPXLBQihrBPUUEZQptK6fOSDPqpbYkjd7bOYIjQFVI7vMVw08jXJJlLgxXHhhJb&#10;2pSU11lnFBy7jE+/9dY12H3udufjpfazb6XGo/7jHUSgPjzFD/eXjvOTN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ZO/cIAAADcAAAADwAAAAAAAAAAAAAA&#10;AAChAgAAZHJzL2Rvd25yZXYueG1sUEsFBgAAAAAEAAQA+QAAAJADAAAAAA==&#10;" strokeweight="1.5pt"/>
                <v:oval id="Oval 41" o:spid="_x0000_s1032" style="position:absolute;left:4695;top:5175;width:7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1isEA&#10;AADcAAAADwAAAGRycy9kb3ducmV2LnhtbERPTWsCMRC9F/wPYYReiia2sMhqFBFFr67iedhMN2s3&#10;k3UTdeuvbwqF3ubxPme+7F0j7tSF2rOGyViBIC69qbnScDpuR1MQISIbbDyThm8KsFwMXuaYG//g&#10;A92LWIkUwiFHDTbGNpcylJYchrFviRP36TuHMcGukqbDRwp3jXxXKpMOa04NFltaWyq/ipvTkF2O&#10;O6ua8+b8fLvE/cfhWjx3V61fh/1qBiJSH//Ff+69SfNVBr/Pp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z9YrBAAAA3AAAAA8AAAAAAAAAAAAAAAAAmAIAAGRycy9kb3du&#10;cmV2LnhtbFBLBQYAAAAABAAEAPUAAACGAwAAAAA=&#10;" strokeweight="1.5pt"/>
                <v:line id="Line 42" o:spid="_x0000_s1033" style="position:absolute;flip:x y;visibility:visible;mso-wrap-style:square" from="3330,6555" to="5055,6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GQvcIAAADcAAAADwAAAGRycy9kb3ducmV2LnhtbERPTWvCQBC9F/oflhG8FN0otpbUVUpE&#10;qN6a9tDjkJ1mg9nZkN2s8d93BaG3ebzP2exG24pIvW8cK1jMMxDEldMN1wq+vw6zVxA+IGtsHZOC&#10;K3nYbR8fNphrd+FPimWoRQphn6MCE0KXS+krQxb93HXEift1vcWQYF9L3eMlhdtWLrPsRVpsODUY&#10;7KgwVJ3LwSoo2niiIZ70z3Mcnsz+WOiVKZWaTsb3NxCBxvAvvrs/dJqfreH2TLp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GQvcIAAADcAAAADwAAAAAAAAAAAAAA&#10;AAChAgAAZHJzL2Rvd25yZXYueG1sUEsFBgAAAAAEAAQA+QAAAJADAAAAAA==&#10;" strokeweight="1.5pt">
                  <v:stroke endarrow="block"/>
                </v:line>
                <v:line id="Line 43" o:spid="_x0000_s1034" style="position:absolute;flip:x y;visibility:visible;mso-wrap-style:square" from="3375,4440" to="5100,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4Ez8QAAADcAAAADwAAAGRycy9kb3ducmV2LnhtbESPQUvDQBCF7wX/wzIFL6XdVFRK7LZI&#10;iqC9GT14HLJjNjQ7G7Kbbfz3zkHwNsN78943++Pse5VpjF1gA9tNAYq4Cbbj1sDnx8t6ByomZIt9&#10;YDLwQxGOh5vFHksbrvxOuU6tkhCOJRpwKQ2l1rFx5DFuwkAs2ncYPSZZx1bbEa8S7nt9VxSP2mPH&#10;0uBwoMpRc6knb6Dq85mmfLZfD3laudNbZe9dbcztcn5+ApVoTv/mv+tXK/iF0MozMoE+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gTPxAAAANwAAAAPAAAAAAAAAAAA&#10;AAAAAKECAABkcnMvZG93bnJldi54bWxQSwUGAAAAAAQABAD5AAAAkgMAAAAA&#10;" strokeweight="1.5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35" type="#_x0000_t202" style="position:absolute;left:4770;top:5250;width:85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0DsEA&#10;AADcAAAADwAAAGRycy9kb3ducmV2LnhtbERPS2sCMRC+C/0PYQreNLEHaVejaGmhBymoC16HzXSz&#10;dDNZknQf/94UCr3Nx/ec7X50regpxMazhtVSgSCuvGm41lBe3xfPIGJCNth6Jg0TRdjvHmZbLIwf&#10;+Ez9JdUih3AsUINNqSukjJUlh3HpO+LMffngMGUYamkCDjnctfJJqbV02HBusNjRq6Xq+/LjNLiT&#10;up0/31a2nMoe03Q9Bh5GreeP42EDItGY/sV/7g+T56sX+H0mX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lNA7BAAAA3AAAAA8AAAAAAAAAAAAAAAAAmAIAAGRycy9kb3du&#10;cmV2LnhtbFBLBQYAAAAABAAEAPUAAACGAwAAAAA=&#10;" filled="f" stroked="f" strokeweight="1.5pt">
                  <v:textbox>
                    <w:txbxContent>
                      <w:p w:rsidR="00767365" w:rsidRPr="0040068E" w:rsidRDefault="00767365" w:rsidP="00767365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Ω</w:t>
                        </w:r>
                      </w:p>
                    </w:txbxContent>
                  </v:textbox>
                </v:shape>
                <v:line id="Line 45" o:spid="_x0000_s1036" style="position:absolute;visibility:visible;mso-wrap-style:square" from="5070,4440" to="5070,5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7uMUAAADcAAAADwAAAGRycy9kb3ducmV2LnhtbESPQWvCQBCF74X+h2UK3urGFqSkrlIK&#10;1uLNVITehuyYpMnOprsbjf/eOQjeZnhv3vtmsRpdp04UYuPZwGyagSIuvW24MrD/WT+/gYoJ2WLn&#10;mQxcKMJq+fiwwNz6M+/oVKRKSQjHHA3UKfW51rGsyWGc+p5YtKMPDpOsodI24FnCXadfsmyuHTYs&#10;DTX29FlT2RaDM3AYCv79a9ehw+Frszke/tv4ujVm8jR+vINKNKa7+Xb9bQV/JvjyjEy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h7uMUAAADcAAAADwAAAAAAAAAA&#10;AAAAAAChAgAAZHJzL2Rvd25yZXYueG1sUEsFBgAAAAAEAAQA+QAAAJMDAAAAAA==&#10;" strokeweight="1.5pt"/>
                <v:line id="Line 46" o:spid="_x0000_s1037" style="position:absolute;visibility:visible;mso-wrap-style:square" from="5040,5910" to="5040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eI8IAAADcAAAADwAAAGRycy9kb3ducmV2LnhtbERPTWvCQBC9F/wPywje6iYVpERXEUEt&#10;vTUVwduQHZOY7Gzc3Wj677tCobd5vM9ZrgfTijs5X1tWkE4TEMSF1TWXCo7fu9d3ED4ga2wtk4If&#10;8rBejV6WmGn74C+656EUMYR9hgqqELpMSl9UZNBPbUccuYt1BkOErpTa4SOGm1a+JclcGqw5NlTY&#10;0baiosl7o+DU53y+NjvXYr8/HC6nW+Nnn0pNxsNmASLQEP7Ff+4PHeenKTyfiR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TeI8IAAADcAAAADwAAAAAAAAAAAAAA&#10;AAChAgAAZHJzL2Rvd25yZXYueG1sUEsFBgAAAAAEAAQA+QAAAJADAAAAAA==&#10;" strokeweight="1.5pt"/>
                <v:shape id="Text Box 47" o:spid="_x0000_s1038" type="#_x0000_t202" style="position:absolute;left:1470;top:5235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767365" w:rsidRPr="0040068E" w:rsidRDefault="00767365" w:rsidP="00767365">
                        <w:pPr>
                          <w:rPr>
                            <w:sz w:val="36"/>
                            <w:szCs w:val="36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sz w:val="36"/>
                            <w:szCs w:val="36"/>
                          </w:rPr>
                          <w:t>R</w:t>
                        </w:r>
                        <w:r>
                          <w:rPr>
                            <w:sz w:val="36"/>
                            <w:szCs w:val="36"/>
                            <w:vertAlign w:val="subscript"/>
                          </w:rPr>
                          <w:t>x</w:t>
                        </w:r>
                        <w:proofErr w:type="spellEnd"/>
                      </w:p>
                    </w:txbxContent>
                  </v:textbox>
                </v:shape>
                <v:oval id="Oval 48" o:spid="_x0000_s1039" style="position:absolute;left:3157;top:4380;width:71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Az8IA&#10;AADcAAAADwAAAGRycy9kb3ducmV2LnhtbERPTWvCQBC9F/oflil4KXVjA0FSVymlRa9JxPOQHbPR&#10;7GzMbjX6612h0Ns83ucsVqPtxJkG3zpWMJsmIIhrp1tuFGyrn7c5CB+QNXaOScGVPKyWz08LzLW7&#10;cEHnMjQihrDPUYEJoc+l9LUhi37qeuLI7d1gMUQ4NFIPeInhtpPvSZJJiy3HBoM9fRmqj+WvVZAd&#10;qrVJut337vZ6CJu0OJW39Umpycv4+QEi0Bj+xX/ujY7zZy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cDPwgAAANwAAAAPAAAAAAAAAAAAAAAAAJgCAABkcnMvZG93&#10;bnJldi54bWxQSwUGAAAAAAQABAD1AAAAhwMAAAAA&#10;" strokeweight="1.5pt"/>
                <v:oval id="Oval 49" o:spid="_x0000_s1040" style="position:absolute;left:3142;top:6495;width:71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Yu8MA&#10;AADcAAAADwAAAGRycy9kb3ducmV2LnhtbERPTWvCQBC9F/oflin0UurGVqSkrlJESa7G4nnITrOx&#10;2dmYXWOaX+8KQm/zeJ+zWA22ET11vnasYDpJQBCXTtdcKfjeb18/QPiArLFxTAr+yMNq+fiwwFS7&#10;C++oL0IlYgj7FBWYENpUSl8asugnriWO3I/rLIYIu0rqDi8x3DbyLUnm0mLNscFgS2tD5W9xtgrm&#10;x31mkuawOYwvx5C/707FmJ2Uen4avj5BBBrCv/juznWcP53B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RYu8MAAADcAAAADwAAAAAAAAAAAAAAAACYAgAAZHJzL2Rv&#10;d25yZXYueG1sUEsFBgAAAAAEAAQA9QAAAIgDAAAAAA==&#10;" strokeweight="1.5pt"/>
                <w10:anchorlock/>
              </v:group>
            </w:pict>
          </mc:Fallback>
        </mc:AlternateContent>
      </w:r>
    </w:p>
    <w:p w:rsidR="004007A5" w:rsidRDefault="004007A5" w:rsidP="00FD3FC2">
      <w:pPr>
        <w:rPr>
          <w:b/>
        </w:rPr>
      </w:pPr>
    </w:p>
    <w:p w:rsidR="004007A5" w:rsidRPr="00767365" w:rsidRDefault="00767365" w:rsidP="00767365">
      <w:pPr>
        <w:pStyle w:val="Akapitzlist"/>
        <w:numPr>
          <w:ilvl w:val="0"/>
          <w:numId w:val="1"/>
        </w:numPr>
        <w:rPr>
          <w:b/>
        </w:rPr>
      </w:pPr>
      <w:r>
        <w:rPr>
          <w:b/>
          <w:color w:val="0070C0"/>
        </w:rPr>
        <w:t>Przedstawiony obok przyrząd służy do pomiaru :</w:t>
      </w:r>
    </w:p>
    <w:p w:rsidR="00767365" w:rsidRDefault="00767365" w:rsidP="00767365">
      <w:pPr>
        <w:pStyle w:val="Akapitzlist"/>
      </w:pPr>
      <w:r w:rsidRPr="00517B3F"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69850</wp:posOffset>
            </wp:positionV>
            <wp:extent cx="1092923" cy="1440000"/>
            <wp:effectExtent l="0" t="0" r="0" b="825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8" t="4608" r="9061" b="5530"/>
                    <a:stretch/>
                  </pic:blipFill>
                  <pic:spPr bwMode="auto">
                    <a:xfrm>
                      <a:off x="0" y="0"/>
                      <a:ext cx="109292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a/ natężenia prądu</w:t>
      </w:r>
    </w:p>
    <w:p w:rsidR="00767365" w:rsidRDefault="00767365" w:rsidP="00767365">
      <w:pPr>
        <w:pStyle w:val="Akapitzlist"/>
      </w:pPr>
      <w:r>
        <w:t>b/ oporności odbiornika</w:t>
      </w:r>
    </w:p>
    <w:p w:rsidR="00767365" w:rsidRPr="00767365" w:rsidRDefault="00767365" w:rsidP="00767365">
      <w:pPr>
        <w:pStyle w:val="Akapitzlist"/>
        <w:rPr>
          <w:b/>
        </w:rPr>
      </w:pPr>
      <w:r w:rsidRPr="00767365">
        <w:rPr>
          <w:b/>
        </w:rPr>
        <w:t>c/ napięcia w obwodzie elektrycznym</w:t>
      </w:r>
    </w:p>
    <w:p w:rsidR="00767365" w:rsidRPr="00767365" w:rsidRDefault="00767365" w:rsidP="00767365">
      <w:pPr>
        <w:pStyle w:val="Akapitzlist"/>
      </w:pPr>
      <w:r>
        <w:t>d/ mocy elektrycznej odbiornika</w:t>
      </w: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93502D" w:rsidRDefault="0093502D" w:rsidP="00FD3FC2">
      <w:pPr>
        <w:rPr>
          <w:b/>
        </w:rPr>
      </w:pPr>
    </w:p>
    <w:p w:rsidR="0093502D" w:rsidRDefault="0093502D" w:rsidP="00FD3FC2">
      <w:pPr>
        <w:rPr>
          <w:b/>
        </w:rPr>
      </w:pPr>
    </w:p>
    <w:p w:rsidR="0093502D" w:rsidRDefault="0093502D" w:rsidP="0093502D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93502D">
        <w:rPr>
          <w:b/>
          <w:color w:val="0070C0"/>
        </w:rPr>
        <w:lastRenderedPageBreak/>
        <w:t>Świadectwo pochodzenia energii elektrycznej wytworzonej w odnawialnym źródle energii to certyfikat:</w:t>
      </w:r>
    </w:p>
    <w:p w:rsidR="0093502D" w:rsidRDefault="0093502D" w:rsidP="0093502D">
      <w:pPr>
        <w:pStyle w:val="Akapitzlist"/>
        <w:rPr>
          <w:b/>
        </w:rPr>
      </w:pPr>
      <w:r w:rsidRPr="0093502D">
        <w:rPr>
          <w:b/>
        </w:rPr>
        <w:t>a/ Zielony</w:t>
      </w:r>
    </w:p>
    <w:p w:rsidR="0093502D" w:rsidRDefault="0093502D" w:rsidP="0093502D">
      <w:pPr>
        <w:pStyle w:val="Akapitzlist"/>
      </w:pPr>
      <w:r>
        <w:t xml:space="preserve">b/ </w:t>
      </w:r>
      <w:r w:rsidRPr="0093502D">
        <w:t>Biały</w:t>
      </w:r>
    </w:p>
    <w:p w:rsidR="0093502D" w:rsidRDefault="0093502D" w:rsidP="0093502D">
      <w:pPr>
        <w:pStyle w:val="Akapitzlist"/>
      </w:pPr>
      <w:r>
        <w:t xml:space="preserve">c/ </w:t>
      </w:r>
      <w:r w:rsidRPr="0093502D">
        <w:t xml:space="preserve"> Niebieski</w:t>
      </w:r>
    </w:p>
    <w:p w:rsidR="0093502D" w:rsidRPr="0093502D" w:rsidRDefault="0093502D" w:rsidP="0093502D">
      <w:pPr>
        <w:pStyle w:val="Akapitzlist"/>
      </w:pPr>
      <w:r>
        <w:t xml:space="preserve">d/ </w:t>
      </w:r>
      <w:r w:rsidRPr="0093502D">
        <w:t xml:space="preserve"> Czerwony</w:t>
      </w:r>
    </w:p>
    <w:p w:rsidR="004007A5" w:rsidRDefault="004007A5" w:rsidP="00FD3FC2">
      <w:pPr>
        <w:rPr>
          <w:b/>
        </w:rPr>
      </w:pPr>
    </w:p>
    <w:p w:rsidR="00092480" w:rsidRPr="00092480" w:rsidRDefault="00092480" w:rsidP="00092480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092480">
        <w:rPr>
          <w:b/>
          <w:color w:val="0070C0"/>
        </w:rPr>
        <w:t>Podstawowym aktem prawnym normującym zasady obrotu energią elektryczną</w:t>
      </w:r>
    </w:p>
    <w:p w:rsidR="00092480" w:rsidRPr="00092480" w:rsidRDefault="00092480" w:rsidP="00092480">
      <w:pPr>
        <w:pStyle w:val="Akapitzlist"/>
        <w:rPr>
          <w:b/>
          <w:color w:val="0070C0"/>
        </w:rPr>
      </w:pPr>
      <w:r w:rsidRPr="00092480">
        <w:rPr>
          <w:b/>
          <w:color w:val="0070C0"/>
        </w:rPr>
        <w:t xml:space="preserve">w Polsce jest: </w:t>
      </w:r>
    </w:p>
    <w:p w:rsidR="00092480" w:rsidRPr="00092480" w:rsidRDefault="00092480" w:rsidP="00092480">
      <w:pPr>
        <w:pStyle w:val="Akapitzlist"/>
      </w:pPr>
      <w:r w:rsidRPr="00092480">
        <w:t>a/ Ustawa Kodeks Pracy</w:t>
      </w:r>
    </w:p>
    <w:p w:rsidR="00092480" w:rsidRPr="00092480" w:rsidRDefault="00092480" w:rsidP="00092480">
      <w:pPr>
        <w:pStyle w:val="Akapitzlist"/>
      </w:pPr>
      <w:r w:rsidRPr="00092480">
        <w:t>b/ Rozporządzenie Ministra Energetyki</w:t>
      </w:r>
    </w:p>
    <w:p w:rsidR="00092480" w:rsidRPr="00092480" w:rsidRDefault="00092480" w:rsidP="00092480">
      <w:pPr>
        <w:pStyle w:val="Akapitzlist"/>
        <w:rPr>
          <w:b/>
        </w:rPr>
      </w:pPr>
      <w:r w:rsidRPr="00092480">
        <w:rPr>
          <w:b/>
        </w:rPr>
        <w:t>c/ Ustawa Prawo Energetyczne</w:t>
      </w:r>
    </w:p>
    <w:p w:rsidR="00092480" w:rsidRPr="00092480" w:rsidRDefault="00092480" w:rsidP="00092480">
      <w:pPr>
        <w:pStyle w:val="Akapitzlist"/>
      </w:pPr>
      <w:r w:rsidRPr="00092480">
        <w:t>d/ Ustawa o Energetyce zawodowej</w:t>
      </w:r>
    </w:p>
    <w:p w:rsidR="004007A5" w:rsidRDefault="004007A5" w:rsidP="00092480">
      <w:pPr>
        <w:pStyle w:val="Akapitzlist"/>
        <w:rPr>
          <w:b/>
        </w:rPr>
      </w:pPr>
    </w:p>
    <w:p w:rsidR="00A24838" w:rsidRDefault="00A24838" w:rsidP="00A24838">
      <w:pPr>
        <w:pStyle w:val="Akapitzlist"/>
        <w:numPr>
          <w:ilvl w:val="0"/>
          <w:numId w:val="1"/>
        </w:numPr>
        <w:rPr>
          <w:b/>
          <w:color w:val="0070C0"/>
        </w:rPr>
      </w:pPr>
      <w:r>
        <w:rPr>
          <w:b/>
          <w:color w:val="0070C0"/>
        </w:rPr>
        <w:t xml:space="preserve">Na </w:t>
      </w:r>
      <w:r w:rsidRPr="00A24838">
        <w:rPr>
          <w:b/>
          <w:color w:val="0070C0"/>
        </w:rPr>
        <w:t xml:space="preserve"> rysunku</w:t>
      </w:r>
      <w:r>
        <w:rPr>
          <w:b/>
          <w:color w:val="0070C0"/>
        </w:rPr>
        <w:t xml:space="preserve"> obok</w:t>
      </w:r>
      <w:r w:rsidRPr="00A24838">
        <w:rPr>
          <w:b/>
          <w:color w:val="0070C0"/>
        </w:rPr>
        <w:t xml:space="preserve"> przedstawiono </w:t>
      </w:r>
      <w:r w:rsidR="00163BA8">
        <w:rPr>
          <w:b/>
          <w:color w:val="0070C0"/>
        </w:rPr>
        <w:t xml:space="preserve">kocioł </w:t>
      </w:r>
      <w:r w:rsidRPr="00A24838">
        <w:rPr>
          <w:b/>
          <w:color w:val="0070C0"/>
        </w:rPr>
        <w:t>:</w:t>
      </w:r>
    </w:p>
    <w:p w:rsidR="00A24838" w:rsidRDefault="00A24838" w:rsidP="00A24838">
      <w:pPr>
        <w:pStyle w:val="Akapitzlist"/>
      </w:pPr>
      <w:r w:rsidRPr="00A24838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737C6854" wp14:editId="06BB5030">
            <wp:simplePos x="0" y="0"/>
            <wp:positionH relativeFrom="column">
              <wp:posOffset>3504565</wp:posOffset>
            </wp:positionH>
            <wp:positionV relativeFrom="paragraph">
              <wp:posOffset>169545</wp:posOffset>
            </wp:positionV>
            <wp:extent cx="2430780" cy="2804160"/>
            <wp:effectExtent l="0" t="0" r="7620" b="0"/>
            <wp:wrapNone/>
            <wp:docPr id="14" name="Obraz 14" descr="Kotły na biomasę - AMM INVESTMENT Sp. z 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tły na biomasę - AMM INVESTMENT Sp. z o.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838">
        <w:t xml:space="preserve">a/ </w:t>
      </w:r>
      <w:r>
        <w:t>z paleniskiem fluidalnym</w:t>
      </w:r>
    </w:p>
    <w:p w:rsidR="00A24838" w:rsidRDefault="00163BA8" w:rsidP="00A24838">
      <w:pPr>
        <w:pStyle w:val="Akapitzlist"/>
      </w:pPr>
      <w:r>
        <w:t xml:space="preserve">b/ </w:t>
      </w:r>
      <w:r w:rsidR="00A24838">
        <w:t>wodny WP-25</w:t>
      </w:r>
    </w:p>
    <w:p w:rsidR="00A24838" w:rsidRPr="008B6054" w:rsidRDefault="00163BA8" w:rsidP="00A24838">
      <w:pPr>
        <w:pStyle w:val="Akapitzlist"/>
        <w:rPr>
          <w:b/>
        </w:rPr>
      </w:pPr>
      <w:r>
        <w:rPr>
          <w:b/>
        </w:rPr>
        <w:t xml:space="preserve">c/ </w:t>
      </w:r>
      <w:proofErr w:type="spellStart"/>
      <w:r w:rsidR="00A24838" w:rsidRPr="008B6054">
        <w:rPr>
          <w:b/>
        </w:rPr>
        <w:t>biomasowy</w:t>
      </w:r>
      <w:proofErr w:type="spellEnd"/>
      <w:r w:rsidR="00A24838" w:rsidRPr="008B6054">
        <w:rPr>
          <w:b/>
        </w:rPr>
        <w:t xml:space="preserve"> z palnikiem retortowym</w:t>
      </w:r>
    </w:p>
    <w:p w:rsidR="00A24838" w:rsidRPr="00A24838" w:rsidRDefault="00163BA8" w:rsidP="00A24838">
      <w:pPr>
        <w:pStyle w:val="Akapitzlist"/>
      </w:pPr>
      <w:r>
        <w:t xml:space="preserve">d/ </w:t>
      </w:r>
      <w:r w:rsidR="00A24838">
        <w:t>gazowy</w:t>
      </w: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A16610" w:rsidRDefault="00A16610" w:rsidP="00FD3FC2">
      <w:pPr>
        <w:rPr>
          <w:b/>
        </w:rPr>
      </w:pPr>
    </w:p>
    <w:p w:rsidR="004007A5" w:rsidRPr="008B6054" w:rsidRDefault="004007A5" w:rsidP="00FD3FC2">
      <w:pPr>
        <w:rPr>
          <w:b/>
          <w:color w:val="0070C0"/>
        </w:rPr>
      </w:pPr>
    </w:p>
    <w:p w:rsidR="004007A5" w:rsidRDefault="008B6054" w:rsidP="00A24838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8B6054">
        <w:rPr>
          <w:b/>
          <w:color w:val="0070C0"/>
        </w:rPr>
        <w:t xml:space="preserve">Jedną z najważniejszych </w:t>
      </w:r>
      <w:r>
        <w:rPr>
          <w:b/>
          <w:color w:val="0070C0"/>
        </w:rPr>
        <w:t>zalet odnawialnych źródeł energii jest :</w:t>
      </w:r>
    </w:p>
    <w:p w:rsidR="008B6054" w:rsidRDefault="008B6054" w:rsidP="008B6054">
      <w:pPr>
        <w:pStyle w:val="Akapitzlist"/>
      </w:pPr>
      <w:r>
        <w:t>a/ niski koszt budowy instalacji</w:t>
      </w:r>
    </w:p>
    <w:p w:rsidR="008B6054" w:rsidRDefault="008B6054" w:rsidP="008B6054">
      <w:pPr>
        <w:pStyle w:val="Akapitzlist"/>
      </w:pPr>
      <w:r>
        <w:t>b/ wysoka efektywność wytworzenia energii cieplnej</w:t>
      </w:r>
    </w:p>
    <w:p w:rsidR="008B6054" w:rsidRDefault="008B6054" w:rsidP="008B6054">
      <w:pPr>
        <w:pStyle w:val="Akapitzlist"/>
      </w:pPr>
      <w:r>
        <w:t>c/ niezależność produkcji energii od pory roku</w:t>
      </w:r>
    </w:p>
    <w:p w:rsidR="008B6054" w:rsidRPr="008B6054" w:rsidRDefault="008B6054" w:rsidP="008B6054">
      <w:pPr>
        <w:pStyle w:val="Akapitzlist"/>
        <w:rPr>
          <w:b/>
        </w:rPr>
      </w:pPr>
      <w:r w:rsidRPr="008B6054">
        <w:rPr>
          <w:b/>
        </w:rPr>
        <w:t>d/ brak emisji zanieczyszczeń</w:t>
      </w: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Pr="00AF72A0" w:rsidRDefault="00AF72A0" w:rsidP="00A16610">
      <w:pPr>
        <w:pStyle w:val="Akapitzlist"/>
        <w:numPr>
          <w:ilvl w:val="0"/>
          <w:numId w:val="1"/>
        </w:numPr>
        <w:rPr>
          <w:b/>
        </w:rPr>
      </w:pPr>
      <w:r>
        <w:rPr>
          <w:b/>
          <w:color w:val="0070C0"/>
        </w:rPr>
        <w:lastRenderedPageBreak/>
        <w:t>Na poniższym schemacie cyfrą „5” oznaczono :</w:t>
      </w:r>
    </w:p>
    <w:p w:rsidR="00AF72A0" w:rsidRDefault="00AF72A0" w:rsidP="00AF72A0">
      <w:pPr>
        <w:pStyle w:val="Akapitzlist"/>
      </w:pPr>
      <w:r>
        <w:t>a/ zespół pompowy instalacji solarnej</w:t>
      </w:r>
    </w:p>
    <w:p w:rsidR="00AF72A0" w:rsidRPr="00AF72A0" w:rsidRDefault="00AF72A0" w:rsidP="00AF72A0">
      <w:pPr>
        <w:pStyle w:val="Akapitzlist"/>
        <w:rPr>
          <w:b/>
        </w:rPr>
      </w:pPr>
      <w:r w:rsidRPr="00AF72A0">
        <w:rPr>
          <w:b/>
        </w:rPr>
        <w:t>b/ kocioł grzewczy</w:t>
      </w:r>
    </w:p>
    <w:p w:rsidR="00AF72A0" w:rsidRDefault="00AF72A0" w:rsidP="00AF72A0">
      <w:pPr>
        <w:pStyle w:val="Akapitzlist"/>
      </w:pPr>
      <w:r>
        <w:t>c/ programator</w:t>
      </w:r>
    </w:p>
    <w:p w:rsidR="004007A5" w:rsidRPr="00AF72A0" w:rsidRDefault="001D653B" w:rsidP="00AF72A0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0795ADBE" wp14:editId="14370AD2">
            <wp:simplePos x="0" y="0"/>
            <wp:positionH relativeFrom="column">
              <wp:posOffset>570865</wp:posOffset>
            </wp:positionH>
            <wp:positionV relativeFrom="paragraph">
              <wp:posOffset>269240</wp:posOffset>
            </wp:positionV>
            <wp:extent cx="4686300" cy="3703320"/>
            <wp:effectExtent l="0" t="0" r="0" b="0"/>
            <wp:wrapNone/>
            <wp:docPr id="15" name="Obraz 15" descr="Kolektory słoneczne | Małopolska w zdrowej atmosf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ektory słoneczne | Małopolska w zdrowej atmosferz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A0">
        <w:t>d/ kolektor próżniowy</w:t>
      </w: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Pr="00442D67" w:rsidRDefault="00442D67" w:rsidP="001D653B">
      <w:pPr>
        <w:pStyle w:val="Akapitzlist"/>
        <w:numPr>
          <w:ilvl w:val="0"/>
          <w:numId w:val="1"/>
        </w:numPr>
        <w:rPr>
          <w:b/>
        </w:rPr>
      </w:pPr>
      <w:r>
        <w:rPr>
          <w:b/>
          <w:color w:val="0070C0"/>
        </w:rPr>
        <w:t>Na schemacie kotła grzewczego „13” oznaczono element służący do :</w:t>
      </w:r>
    </w:p>
    <w:p w:rsidR="00442D67" w:rsidRPr="00442D67" w:rsidRDefault="00442D67" w:rsidP="00442D67">
      <w:pPr>
        <w:pStyle w:val="Akapitzlist"/>
        <w:rPr>
          <w:b/>
        </w:rPr>
      </w:pPr>
      <w:r w:rsidRPr="00442D67">
        <w:rPr>
          <w:b/>
        </w:rPr>
        <w:t>a/ regulacji przepływu powietrza przez palenisko</w:t>
      </w:r>
    </w:p>
    <w:p w:rsidR="00442D67" w:rsidRDefault="00442D67" w:rsidP="00442D67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697AF9D4" wp14:editId="2DCF2012">
            <wp:simplePos x="0" y="0"/>
            <wp:positionH relativeFrom="column">
              <wp:posOffset>3032125</wp:posOffset>
            </wp:positionH>
            <wp:positionV relativeFrom="paragraph">
              <wp:posOffset>8890</wp:posOffset>
            </wp:positionV>
            <wp:extent cx="3390900" cy="3017520"/>
            <wp:effectExtent l="0" t="0" r="0" b="0"/>
            <wp:wrapNone/>
            <wp:docPr id="16" name="Obraz 16" descr="Kocioł Ogniwo S7WC - KOTL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cioł Ogniwo S7WC - KOTLY.C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b/ ilości dostarczanego paliwa</w:t>
      </w:r>
    </w:p>
    <w:p w:rsidR="00442D67" w:rsidRDefault="00442D67" w:rsidP="00442D67">
      <w:pPr>
        <w:pStyle w:val="Akapitzlist"/>
      </w:pPr>
      <w:r>
        <w:t>c/ ograniczenia przepływu spalin</w:t>
      </w:r>
    </w:p>
    <w:p w:rsidR="00442D67" w:rsidRDefault="00442D67" w:rsidP="00442D67">
      <w:pPr>
        <w:pStyle w:val="Akapitzlist"/>
      </w:pPr>
      <w:r>
        <w:t>d/ wygaszania kotła</w:t>
      </w: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CD19F3" w:rsidRPr="00CD19F3" w:rsidRDefault="00CD19F3" w:rsidP="00CD19F3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CD19F3">
        <w:rPr>
          <w:b/>
          <w:color w:val="0070C0"/>
        </w:rPr>
        <w:t>Jedną z metod regulacji wydajności wentylatora powietrza jest</w:t>
      </w:r>
      <w:r>
        <w:rPr>
          <w:b/>
          <w:color w:val="0070C0"/>
        </w:rPr>
        <w:t xml:space="preserve"> zmiana</w:t>
      </w:r>
      <w:r w:rsidRPr="00CD19F3">
        <w:rPr>
          <w:b/>
          <w:color w:val="0070C0"/>
        </w:rPr>
        <w:t>:</w:t>
      </w:r>
    </w:p>
    <w:p w:rsidR="00CD19F3" w:rsidRPr="00CD19F3" w:rsidRDefault="00CD19F3" w:rsidP="00CD19F3">
      <w:pPr>
        <w:pStyle w:val="Akapitzlist"/>
      </w:pPr>
      <w:r>
        <w:t>a/ gęstości powietrza</w:t>
      </w:r>
    </w:p>
    <w:p w:rsidR="00CD19F3" w:rsidRPr="00CD19F3" w:rsidRDefault="00CD19F3" w:rsidP="00CD19F3">
      <w:pPr>
        <w:pStyle w:val="Akapitzlist"/>
      </w:pPr>
      <w:r>
        <w:t xml:space="preserve">b/ </w:t>
      </w:r>
      <w:r w:rsidRPr="00CD19F3">
        <w:t>tem</w:t>
      </w:r>
      <w:r>
        <w:t>peratury powietrza zasilającego</w:t>
      </w:r>
    </w:p>
    <w:p w:rsidR="00CD19F3" w:rsidRPr="00CD19F3" w:rsidRDefault="00CD19F3" w:rsidP="00CD19F3">
      <w:pPr>
        <w:pStyle w:val="Akapitzlist"/>
        <w:rPr>
          <w:b/>
        </w:rPr>
      </w:pPr>
      <w:r>
        <w:rPr>
          <w:b/>
        </w:rPr>
        <w:t>c/ prędkości obrotowej wentylatora</w:t>
      </w:r>
    </w:p>
    <w:p w:rsidR="00442D67" w:rsidRDefault="00CD19F3" w:rsidP="00CD19F3">
      <w:pPr>
        <w:pStyle w:val="Akapitzlist"/>
      </w:pPr>
      <w:r>
        <w:t>d/ prędkości obrotowej łopatek</w:t>
      </w: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CD19F3" w:rsidRPr="00CD19F3" w:rsidRDefault="00CD19F3" w:rsidP="00CD19F3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CD19F3">
        <w:rPr>
          <w:b/>
          <w:color w:val="0070C0"/>
        </w:rPr>
        <w:t xml:space="preserve">Przyczyną samozapłonu miału węglowego na składowisku </w:t>
      </w:r>
      <w:r w:rsidRPr="00CD19F3">
        <w:rPr>
          <w:b/>
          <w:color w:val="0070C0"/>
          <w:u w:val="single"/>
        </w:rPr>
        <w:t>nie jest</w:t>
      </w:r>
      <w:r w:rsidRPr="00CD19F3">
        <w:rPr>
          <w:b/>
          <w:color w:val="0070C0"/>
        </w:rPr>
        <w:t xml:space="preserve">: </w:t>
      </w:r>
    </w:p>
    <w:p w:rsidR="00CD19F3" w:rsidRPr="00CD19F3" w:rsidRDefault="00CD19F3" w:rsidP="00CD19F3">
      <w:pPr>
        <w:pStyle w:val="Akapitzlist"/>
      </w:pPr>
      <w:r>
        <w:t>a/ m</w:t>
      </w:r>
      <w:r w:rsidRPr="00CD19F3">
        <w:t>ies</w:t>
      </w:r>
      <w:r>
        <w:t>zanie węgla o różnej granulacji</w:t>
      </w:r>
    </w:p>
    <w:p w:rsidR="00CD19F3" w:rsidRPr="00CD19F3" w:rsidRDefault="00CD19F3" w:rsidP="00CD19F3">
      <w:pPr>
        <w:pStyle w:val="Akapitzlist"/>
        <w:rPr>
          <w:b/>
        </w:rPr>
      </w:pPr>
      <w:r>
        <w:rPr>
          <w:b/>
        </w:rPr>
        <w:t>b/ s</w:t>
      </w:r>
      <w:r w:rsidRPr="00CD19F3">
        <w:rPr>
          <w:b/>
        </w:rPr>
        <w:t>k</w:t>
      </w:r>
      <w:r>
        <w:rPr>
          <w:b/>
        </w:rPr>
        <w:t>ładowanie węgla ponad 1 rok</w:t>
      </w:r>
    </w:p>
    <w:p w:rsidR="00CD19F3" w:rsidRPr="00CD19F3" w:rsidRDefault="00CD19F3" w:rsidP="00CD19F3">
      <w:pPr>
        <w:pStyle w:val="Akapitzlist"/>
      </w:pPr>
      <w:r>
        <w:t>c/ n</w:t>
      </w:r>
      <w:r w:rsidRPr="00CD19F3">
        <w:t>iewystarczające ubija</w:t>
      </w:r>
      <w:r>
        <w:t>nie poszczególnych warstw węgla</w:t>
      </w:r>
    </w:p>
    <w:p w:rsidR="00CD19F3" w:rsidRPr="00CD19F3" w:rsidRDefault="00CD19F3" w:rsidP="00CD19F3">
      <w:pPr>
        <w:pStyle w:val="Akapitzlist"/>
      </w:pPr>
      <w:r>
        <w:t>d/ l</w:t>
      </w:r>
      <w:r w:rsidRPr="00CD19F3">
        <w:t>uźne u</w:t>
      </w:r>
      <w:r>
        <w:t>sypywanie poszczególnych warstw</w:t>
      </w:r>
    </w:p>
    <w:p w:rsidR="00442D67" w:rsidRDefault="00442D67" w:rsidP="00CD19F3"/>
    <w:p w:rsidR="00A36EF0" w:rsidRPr="00A36EF0" w:rsidRDefault="00A36EF0" w:rsidP="00A36EF0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A36EF0">
        <w:rPr>
          <w:b/>
          <w:color w:val="0070C0"/>
        </w:rPr>
        <w:t xml:space="preserve">Wzrost współczynnika nadmiaru powietrza „λ” w palniku pyłowym kotła parowego powoduje: </w:t>
      </w:r>
    </w:p>
    <w:p w:rsidR="00A36EF0" w:rsidRDefault="00A36EF0" w:rsidP="00A36EF0">
      <w:pPr>
        <w:pStyle w:val="Akapitzlist"/>
      </w:pPr>
      <w:r>
        <w:t xml:space="preserve">a/ zmniejszenie stężenia </w:t>
      </w:r>
      <w:proofErr w:type="spellStart"/>
      <w:r>
        <w:t>NOx</w:t>
      </w:r>
      <w:proofErr w:type="spellEnd"/>
      <w:r>
        <w:t xml:space="preserve"> w spalinach</w:t>
      </w:r>
    </w:p>
    <w:p w:rsidR="00A36EF0" w:rsidRPr="00A36EF0" w:rsidRDefault="00A36EF0" w:rsidP="00A36EF0">
      <w:pPr>
        <w:pStyle w:val="Akapitzlist"/>
        <w:rPr>
          <w:b/>
        </w:rPr>
      </w:pPr>
      <w:r w:rsidRPr="00A36EF0">
        <w:rPr>
          <w:b/>
        </w:rPr>
        <w:t>b/ wzrost straty kominowej kotła</w:t>
      </w:r>
    </w:p>
    <w:p w:rsidR="00A36EF0" w:rsidRDefault="00A36EF0" w:rsidP="00A36EF0">
      <w:pPr>
        <w:pStyle w:val="Akapitzlist"/>
      </w:pPr>
      <w:r>
        <w:t xml:space="preserve">c/ niezupełne spalanie mieszanki </w:t>
      </w:r>
      <w:proofErr w:type="spellStart"/>
      <w:r>
        <w:t>pyło</w:t>
      </w:r>
      <w:proofErr w:type="spellEnd"/>
      <w:r>
        <w:t>-powietrznej</w:t>
      </w:r>
    </w:p>
    <w:p w:rsidR="00A36EF0" w:rsidRDefault="00A36EF0" w:rsidP="00A36EF0">
      <w:pPr>
        <w:pStyle w:val="Akapitzlist"/>
      </w:pPr>
      <w:r>
        <w:t>d/ zwiększenie prędkości wylotowej spalin</w:t>
      </w:r>
    </w:p>
    <w:p w:rsidR="00A36EF0" w:rsidRDefault="00A36EF0" w:rsidP="00A36EF0">
      <w:pPr>
        <w:pStyle w:val="Akapitzlist"/>
      </w:pPr>
    </w:p>
    <w:p w:rsidR="00A36EF0" w:rsidRPr="00A36EF0" w:rsidRDefault="00A36EF0" w:rsidP="00A36EF0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A36EF0">
        <w:rPr>
          <w:b/>
          <w:color w:val="0070C0"/>
        </w:rPr>
        <w:t>Popiół zawarty w paliwie (węglu kamiennym) powoduje:</w:t>
      </w:r>
    </w:p>
    <w:p w:rsidR="00A36EF0" w:rsidRPr="00A36EF0" w:rsidRDefault="00A36EF0" w:rsidP="00A36EF0">
      <w:pPr>
        <w:pStyle w:val="Akapitzlist"/>
      </w:pPr>
      <w:r>
        <w:t>a/ z</w:t>
      </w:r>
      <w:r w:rsidRPr="00A36EF0">
        <w:t>wi</w:t>
      </w:r>
      <w:r>
        <w:t>ększenie straty kominowej kotła</w:t>
      </w:r>
    </w:p>
    <w:p w:rsidR="00A36EF0" w:rsidRPr="00A36EF0" w:rsidRDefault="00A36EF0" w:rsidP="00A36EF0">
      <w:pPr>
        <w:pStyle w:val="Akapitzlist"/>
        <w:rPr>
          <w:b/>
        </w:rPr>
      </w:pPr>
      <w:r>
        <w:rPr>
          <w:b/>
        </w:rPr>
        <w:t>b/ z</w:t>
      </w:r>
      <w:r w:rsidRPr="00A36EF0">
        <w:rPr>
          <w:b/>
        </w:rPr>
        <w:t>mniejszenie wartości opałowej paliwa</w:t>
      </w:r>
    </w:p>
    <w:p w:rsidR="00A36EF0" w:rsidRPr="00A36EF0" w:rsidRDefault="00A36EF0" w:rsidP="00A36EF0">
      <w:pPr>
        <w:pStyle w:val="Akapitzlist"/>
      </w:pPr>
      <w:r>
        <w:t xml:space="preserve">c/ wzrost poziomu </w:t>
      </w:r>
      <w:proofErr w:type="spellStart"/>
      <w:r>
        <w:t>NOx</w:t>
      </w:r>
      <w:proofErr w:type="spellEnd"/>
      <w:r>
        <w:t xml:space="preserve"> w spalinach</w:t>
      </w:r>
    </w:p>
    <w:p w:rsidR="00A36EF0" w:rsidRDefault="00A36EF0" w:rsidP="00A36EF0">
      <w:pPr>
        <w:pStyle w:val="Akapitzlist"/>
      </w:pPr>
      <w:r>
        <w:t>d/ p</w:t>
      </w:r>
      <w:r w:rsidRPr="00A36EF0">
        <w:t>o</w:t>
      </w:r>
      <w:r>
        <w:t>prawę przemiału młyna węglowego</w:t>
      </w:r>
    </w:p>
    <w:p w:rsidR="00A36EF0" w:rsidRPr="00A36EF0" w:rsidRDefault="00A36EF0" w:rsidP="00A36EF0">
      <w:pPr>
        <w:pStyle w:val="Akapitzlist"/>
      </w:pPr>
    </w:p>
    <w:p w:rsidR="00CD19F3" w:rsidRPr="00163BA8" w:rsidRDefault="00850C28" w:rsidP="00CD19F3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163BA8">
        <w:rPr>
          <w:b/>
          <w:color w:val="0070C0"/>
        </w:rPr>
        <w:t>Urządzenie do odpylania spalin oznaczono na schemacie obok :</w:t>
      </w:r>
    </w:p>
    <w:p w:rsidR="00442D67" w:rsidRDefault="00850C28" w:rsidP="00442D67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00E0F0A6" wp14:editId="507CB864">
            <wp:simplePos x="0" y="0"/>
            <wp:positionH relativeFrom="column">
              <wp:posOffset>1637665</wp:posOffset>
            </wp:positionH>
            <wp:positionV relativeFrom="paragraph">
              <wp:posOffset>226695</wp:posOffset>
            </wp:positionV>
            <wp:extent cx="5006975" cy="3230880"/>
            <wp:effectExtent l="0" t="0" r="3175" b="7620"/>
            <wp:wrapNone/>
            <wp:docPr id="22" name="Obraz 22" descr="Energia Węglowa - Elektrowni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ergia Węglowa - Elektrownia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t>a/ 5</w:t>
      </w:r>
    </w:p>
    <w:p w:rsidR="00850C28" w:rsidRDefault="00850C28" w:rsidP="00442D67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>b/ 4</w:t>
      </w:r>
    </w:p>
    <w:p w:rsidR="00850C28" w:rsidRDefault="00850C28" w:rsidP="00442D67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>c/ 16</w:t>
      </w:r>
    </w:p>
    <w:p w:rsidR="00850C28" w:rsidRPr="00850C28" w:rsidRDefault="00850C28" w:rsidP="00442D67">
      <w:pPr>
        <w:pStyle w:val="Akapitzlist"/>
        <w:rPr>
          <w:b/>
        </w:rPr>
      </w:pPr>
      <w:r>
        <w:rPr>
          <w:b/>
          <w:noProof/>
          <w:lang w:eastAsia="pl-PL"/>
        </w:rPr>
        <w:t>d/ 25</w:t>
      </w:r>
    </w:p>
    <w:p w:rsidR="00442D67" w:rsidRDefault="00442D67" w:rsidP="00A36EF0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  <w:rPr>
          <w:noProof/>
          <w:lang w:eastAsia="pl-PL"/>
        </w:rPr>
      </w:pPr>
    </w:p>
    <w:p w:rsidR="00850C28" w:rsidRDefault="00850C28" w:rsidP="00442D67">
      <w:pPr>
        <w:pStyle w:val="Akapitzlist"/>
        <w:rPr>
          <w:noProof/>
          <w:lang w:eastAsia="pl-PL"/>
        </w:rPr>
      </w:pPr>
    </w:p>
    <w:p w:rsidR="00850C28" w:rsidRDefault="00850C28" w:rsidP="00442D67">
      <w:pPr>
        <w:pStyle w:val="Akapitzlist"/>
        <w:rPr>
          <w:noProof/>
          <w:lang w:eastAsia="pl-PL"/>
        </w:rPr>
      </w:pPr>
    </w:p>
    <w:p w:rsidR="00850C28" w:rsidRDefault="00850C28" w:rsidP="00442D67">
      <w:pPr>
        <w:pStyle w:val="Akapitzlist"/>
        <w:rPr>
          <w:noProof/>
          <w:lang w:eastAsia="pl-PL"/>
        </w:rPr>
      </w:pPr>
    </w:p>
    <w:p w:rsidR="00850C28" w:rsidRDefault="00850C28" w:rsidP="00442D67">
      <w:pPr>
        <w:pStyle w:val="Akapitzlist"/>
        <w:rPr>
          <w:noProof/>
          <w:lang w:eastAsia="pl-PL"/>
        </w:rPr>
      </w:pPr>
    </w:p>
    <w:p w:rsidR="00442D67" w:rsidRDefault="00442D67" w:rsidP="00850C28"/>
    <w:p w:rsidR="00442D67" w:rsidRDefault="00442D67" w:rsidP="00442D67">
      <w:pPr>
        <w:pStyle w:val="Akapitzlist"/>
      </w:pPr>
    </w:p>
    <w:p w:rsidR="00CD19F3" w:rsidRPr="00CD19F3" w:rsidRDefault="00CD19F3" w:rsidP="00CD19F3">
      <w:pPr>
        <w:pStyle w:val="Akapitzlist"/>
        <w:numPr>
          <w:ilvl w:val="0"/>
          <w:numId w:val="1"/>
        </w:numPr>
        <w:rPr>
          <w:b/>
        </w:rPr>
      </w:pPr>
      <w:r w:rsidRPr="00CD19F3">
        <w:rPr>
          <w:b/>
          <w:color w:val="0070C0"/>
        </w:rPr>
        <w:t>Przedstawione na poniższym rysunku urządzenie to:</w:t>
      </w:r>
      <w:r w:rsidRPr="00CD19F3">
        <w:rPr>
          <w:b/>
        </w:rPr>
        <w:t xml:space="preserve"> </w:t>
      </w:r>
    </w:p>
    <w:p w:rsidR="00CD19F3" w:rsidRPr="00CD19F3" w:rsidRDefault="00CD19F3" w:rsidP="00CD19F3">
      <w:pPr>
        <w:pStyle w:val="Akapitzlist"/>
      </w:pPr>
      <w:r>
        <w:t>a/ z</w:t>
      </w:r>
      <w:r w:rsidRPr="00CD19F3">
        <w:t>biornik popiołu</w:t>
      </w:r>
    </w:p>
    <w:p w:rsidR="00CD19F3" w:rsidRPr="00CD19F3" w:rsidRDefault="00CD19F3" w:rsidP="00CD19F3">
      <w:pPr>
        <w:pStyle w:val="Akapitzlist"/>
      </w:pPr>
      <w:r>
        <w:t>b/ m</w:t>
      </w:r>
      <w:r w:rsidRPr="00CD19F3">
        <w:t>łyn kulowy miału węglowego</w:t>
      </w:r>
    </w:p>
    <w:p w:rsidR="00CD19F3" w:rsidRPr="00CD19F3" w:rsidRDefault="00CD19F3" w:rsidP="00CD19F3">
      <w:pPr>
        <w:pStyle w:val="Akapitzlist"/>
        <w:rPr>
          <w:b/>
        </w:rPr>
      </w:pPr>
      <w:r>
        <w:rPr>
          <w:b/>
        </w:rPr>
        <w:t>c/ w</w:t>
      </w:r>
      <w:r w:rsidRPr="00CD19F3">
        <w:rPr>
          <w:b/>
        </w:rPr>
        <w:t>alczak kotła parowego</w:t>
      </w:r>
    </w:p>
    <w:p w:rsidR="00CD19F3" w:rsidRDefault="00CD19F3" w:rsidP="00CD19F3">
      <w:pPr>
        <w:pStyle w:val="Akapitzlist"/>
      </w:pPr>
      <w:r>
        <w:t>d</w:t>
      </w:r>
      <w:r w:rsidR="00A36EF0">
        <w:t>/ z</w:t>
      </w:r>
      <w:r w:rsidRPr="00CD19F3">
        <w:t>asobnik roztworu sorbentu</w:t>
      </w:r>
    </w:p>
    <w:p w:rsidR="00A36EF0" w:rsidRDefault="00A36EF0" w:rsidP="00CD19F3">
      <w:pPr>
        <w:pStyle w:val="Akapitzlist"/>
      </w:pPr>
      <w:r w:rsidRPr="00CD19F3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13209A55" wp14:editId="64CD71DD">
            <wp:simplePos x="0" y="0"/>
            <wp:positionH relativeFrom="column">
              <wp:posOffset>586105</wp:posOffset>
            </wp:positionH>
            <wp:positionV relativeFrom="paragraph">
              <wp:posOffset>100330</wp:posOffset>
            </wp:positionV>
            <wp:extent cx="3855720" cy="2026920"/>
            <wp:effectExtent l="0" t="0" r="0" b="0"/>
            <wp:wrapNone/>
            <wp:docPr id="17" name="irc_mi" descr="http://g7.forsal.pl/p/_wspolne/pliki/1892000/1892348-z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7.forsal.pl/p/_wspolne/pliki/1892000/1892348-z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Default="00A36EF0" w:rsidP="00CD19F3">
      <w:pPr>
        <w:pStyle w:val="Akapitzlist"/>
      </w:pPr>
    </w:p>
    <w:p w:rsidR="00A36EF0" w:rsidRPr="00CD19F3" w:rsidRDefault="00A36EF0" w:rsidP="00CD19F3">
      <w:pPr>
        <w:pStyle w:val="Akapitzlist"/>
      </w:pPr>
    </w:p>
    <w:p w:rsidR="00A36EF0" w:rsidRPr="00A36EF0" w:rsidRDefault="00A36EF0" w:rsidP="00A36EF0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A36EF0">
        <w:rPr>
          <w:b/>
          <w:color w:val="0070C0"/>
        </w:rPr>
        <w:t xml:space="preserve">Jaki rodzaj kotła przedstawia poniższy rys. ? </w:t>
      </w:r>
    </w:p>
    <w:p w:rsidR="00A36EF0" w:rsidRPr="00A36EF0" w:rsidRDefault="00A36EF0" w:rsidP="00A36EF0">
      <w:pPr>
        <w:pStyle w:val="Akapitzlist"/>
      </w:pPr>
      <w:r>
        <w:t>a/ w</w:t>
      </w:r>
      <w:r w:rsidRPr="00A36EF0">
        <w:t>odno-rurkowy</w:t>
      </w:r>
    </w:p>
    <w:p w:rsidR="00A36EF0" w:rsidRPr="00A36EF0" w:rsidRDefault="00A36EF0" w:rsidP="00A36EF0">
      <w:pPr>
        <w:pStyle w:val="Akapitzlist"/>
      </w:pPr>
      <w:r>
        <w:t>b/ o</w:t>
      </w:r>
      <w:r w:rsidRPr="00A36EF0">
        <w:t>płomkowy</w:t>
      </w:r>
    </w:p>
    <w:p w:rsidR="00A36EF0" w:rsidRPr="00A36EF0" w:rsidRDefault="00A36EF0" w:rsidP="00A36EF0">
      <w:pPr>
        <w:pStyle w:val="Akapitzlist"/>
      </w:pPr>
      <w:r>
        <w:t>c/ p</w:t>
      </w:r>
      <w:r w:rsidRPr="00A36EF0">
        <w:t>łomienicowy</w:t>
      </w:r>
    </w:p>
    <w:p w:rsidR="00A36EF0" w:rsidRDefault="00A36EF0" w:rsidP="00A36EF0">
      <w:pPr>
        <w:pStyle w:val="Akapitzlist"/>
        <w:rPr>
          <w:b/>
        </w:rPr>
      </w:pPr>
      <w:r>
        <w:rPr>
          <w:b/>
        </w:rPr>
        <w:t>d/ p</w:t>
      </w:r>
      <w:r w:rsidRPr="00A36EF0">
        <w:rPr>
          <w:b/>
        </w:rPr>
        <w:t>łomienicowo-płomieniówkowy</w:t>
      </w:r>
    </w:p>
    <w:p w:rsidR="00A36EF0" w:rsidRDefault="00A36EF0" w:rsidP="00A36EF0">
      <w:pPr>
        <w:pStyle w:val="Akapitzlist"/>
        <w:rPr>
          <w:b/>
        </w:rPr>
      </w:pPr>
      <w:r w:rsidRPr="00A36EF0">
        <w:rPr>
          <w:b/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4FAE12E5" wp14:editId="6417AA8A">
            <wp:simplePos x="0" y="0"/>
            <wp:positionH relativeFrom="column">
              <wp:posOffset>868045</wp:posOffset>
            </wp:positionH>
            <wp:positionV relativeFrom="paragraph">
              <wp:posOffset>30480</wp:posOffset>
            </wp:positionV>
            <wp:extent cx="4191000" cy="2872740"/>
            <wp:effectExtent l="0" t="0" r="0" b="3810"/>
            <wp:wrapNone/>
            <wp:docPr id="18" name="Obraz 18" descr="Znalezione obrazy dla zapytania kotÅy pÅomienicowo-pÅomieniÃ³w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otÅy pÅomienicowo-pÅomieniÃ³wkow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A36EF0" w:rsidRDefault="00A36EF0" w:rsidP="00A36EF0">
      <w:pPr>
        <w:pStyle w:val="Akapitzlist"/>
        <w:rPr>
          <w:b/>
        </w:rPr>
      </w:pPr>
    </w:p>
    <w:p w:rsidR="00850C28" w:rsidRDefault="00850C28" w:rsidP="00A36EF0">
      <w:pPr>
        <w:pStyle w:val="Akapitzlist"/>
        <w:rPr>
          <w:b/>
        </w:rPr>
      </w:pPr>
    </w:p>
    <w:p w:rsidR="00850C28" w:rsidRDefault="00850C28" w:rsidP="00A36EF0">
      <w:pPr>
        <w:pStyle w:val="Akapitzlist"/>
        <w:rPr>
          <w:b/>
        </w:rPr>
      </w:pPr>
    </w:p>
    <w:p w:rsidR="00850C28" w:rsidRPr="00A36EF0" w:rsidRDefault="00850C28" w:rsidP="00A36EF0">
      <w:pPr>
        <w:pStyle w:val="Akapitzlist"/>
        <w:rPr>
          <w:b/>
        </w:rPr>
      </w:pPr>
    </w:p>
    <w:p w:rsidR="00A36EF0" w:rsidRPr="00A36EF0" w:rsidRDefault="00A36EF0" w:rsidP="00A36EF0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A36EF0">
        <w:rPr>
          <w:b/>
          <w:color w:val="0070C0"/>
        </w:rPr>
        <w:lastRenderedPageBreak/>
        <w:t xml:space="preserve">Które z wymienionych urządzeń przedstawia poniższy rys ? </w:t>
      </w:r>
    </w:p>
    <w:p w:rsidR="00A36EF0" w:rsidRPr="00A36EF0" w:rsidRDefault="00A36EF0" w:rsidP="00A36EF0">
      <w:pPr>
        <w:pStyle w:val="Akapitzlist"/>
      </w:pPr>
      <w:r>
        <w:rPr>
          <w:noProof/>
          <w:color w:val="0000FF"/>
          <w:lang w:eastAsia="pl-PL"/>
        </w:rPr>
        <w:drawing>
          <wp:anchor distT="0" distB="0" distL="114300" distR="114300" simplePos="0" relativeHeight="251682816" behindDoc="0" locked="0" layoutInCell="1" allowOverlap="1" wp14:anchorId="10E95A48" wp14:editId="63393BC5">
            <wp:simplePos x="0" y="0"/>
            <wp:positionH relativeFrom="column">
              <wp:posOffset>2193925</wp:posOffset>
            </wp:positionH>
            <wp:positionV relativeFrom="paragraph">
              <wp:posOffset>189230</wp:posOffset>
            </wp:positionV>
            <wp:extent cx="3802380" cy="2484120"/>
            <wp:effectExtent l="0" t="0" r="7620" b="0"/>
            <wp:wrapNone/>
            <wp:docPr id="19" name="irc_mi" descr="http://www.cemex.pl/Userfiles/images-160/modernizacja-rudniki-03-b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mex.pl/Userfiles/images-160/modernizacja-rudniki-03-b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a/ p</w:t>
      </w:r>
      <w:r w:rsidRPr="00A36EF0">
        <w:t>odajnik śrubowy</w:t>
      </w:r>
    </w:p>
    <w:p w:rsidR="00A36EF0" w:rsidRPr="00A36EF0" w:rsidRDefault="00A36EF0" w:rsidP="00A36EF0">
      <w:pPr>
        <w:pStyle w:val="Akapitzlist"/>
      </w:pPr>
      <w:r>
        <w:t>b/ w</w:t>
      </w:r>
      <w:r w:rsidRPr="00A36EF0">
        <w:t>ygarniacz zgrzebłowy</w:t>
      </w:r>
    </w:p>
    <w:p w:rsidR="00A36EF0" w:rsidRPr="00A36EF0" w:rsidRDefault="00A36EF0" w:rsidP="00A36EF0">
      <w:pPr>
        <w:pStyle w:val="Akapitzlist"/>
        <w:rPr>
          <w:b/>
        </w:rPr>
      </w:pPr>
      <w:r>
        <w:rPr>
          <w:b/>
        </w:rPr>
        <w:t>c/ m</w:t>
      </w:r>
      <w:r w:rsidRPr="00A36EF0">
        <w:rPr>
          <w:b/>
        </w:rPr>
        <w:t xml:space="preserve">łyn </w:t>
      </w:r>
      <w:proofErr w:type="spellStart"/>
      <w:r w:rsidRPr="00A36EF0">
        <w:rPr>
          <w:b/>
        </w:rPr>
        <w:t>bębnowo-kulowy</w:t>
      </w:r>
      <w:proofErr w:type="spellEnd"/>
    </w:p>
    <w:p w:rsidR="00A36EF0" w:rsidRDefault="00A36EF0" w:rsidP="00A36EF0">
      <w:pPr>
        <w:pStyle w:val="Akapitzlist"/>
      </w:pPr>
      <w:r>
        <w:t>d/ s</w:t>
      </w:r>
      <w:r w:rsidRPr="00A36EF0">
        <w:t>eparator sorbentu</w:t>
      </w:r>
    </w:p>
    <w:p w:rsidR="00A36EF0" w:rsidRDefault="00A36EF0" w:rsidP="00A36EF0">
      <w:pPr>
        <w:pStyle w:val="Akapitzlist"/>
      </w:pPr>
    </w:p>
    <w:p w:rsidR="00A36EF0" w:rsidRDefault="00A36EF0" w:rsidP="00A36EF0">
      <w:pPr>
        <w:pStyle w:val="Akapitzlist"/>
      </w:pPr>
    </w:p>
    <w:p w:rsidR="00A36EF0" w:rsidRDefault="00A36EF0" w:rsidP="00A36EF0">
      <w:pPr>
        <w:pStyle w:val="Akapitzlist"/>
      </w:pPr>
    </w:p>
    <w:p w:rsidR="00A36EF0" w:rsidRDefault="00A36EF0" w:rsidP="00A36EF0">
      <w:pPr>
        <w:pStyle w:val="Akapitzlist"/>
      </w:pPr>
    </w:p>
    <w:p w:rsidR="00A36EF0" w:rsidRDefault="00A36EF0" w:rsidP="00A36EF0">
      <w:pPr>
        <w:pStyle w:val="Akapitzlist"/>
      </w:pPr>
    </w:p>
    <w:p w:rsidR="00A36EF0" w:rsidRDefault="00A36EF0" w:rsidP="00A36EF0">
      <w:pPr>
        <w:pStyle w:val="Akapitzlist"/>
      </w:pPr>
    </w:p>
    <w:p w:rsidR="00A36EF0" w:rsidRDefault="00A36EF0" w:rsidP="00A36EF0">
      <w:pPr>
        <w:pStyle w:val="Akapitzlist"/>
      </w:pPr>
    </w:p>
    <w:p w:rsidR="00850C28" w:rsidRDefault="00850C28" w:rsidP="00850C28">
      <w:pPr>
        <w:rPr>
          <w:b/>
        </w:rPr>
      </w:pPr>
    </w:p>
    <w:p w:rsidR="00850C28" w:rsidRPr="00850C28" w:rsidRDefault="00850C28" w:rsidP="00850C28">
      <w:pPr>
        <w:rPr>
          <w:b/>
        </w:rPr>
      </w:pPr>
    </w:p>
    <w:p w:rsidR="00A36EF0" w:rsidRDefault="00850C28" w:rsidP="00A36EF0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850C28">
        <w:rPr>
          <w:b/>
          <w:color w:val="0070C0"/>
        </w:rPr>
        <w:t>Przedstawiony poniżej kocioł posiada palenisko :</w:t>
      </w:r>
    </w:p>
    <w:p w:rsidR="00850C28" w:rsidRDefault="00850C28" w:rsidP="00850C28">
      <w:pPr>
        <w:pStyle w:val="Akapitzlist"/>
        <w:rPr>
          <w:b/>
        </w:rPr>
      </w:pPr>
      <w:r>
        <w:rPr>
          <w:b/>
        </w:rPr>
        <w:t>a/ warstwowe</w:t>
      </w:r>
    </w:p>
    <w:p w:rsidR="00850C28" w:rsidRDefault="00850C28" w:rsidP="00850C28">
      <w:pPr>
        <w:pStyle w:val="Akapitzlist"/>
      </w:pPr>
      <w:r>
        <w:t>b/ komorowe</w:t>
      </w:r>
    </w:p>
    <w:p w:rsidR="00850C28" w:rsidRDefault="00850C28" w:rsidP="00850C28">
      <w:pPr>
        <w:pStyle w:val="Akapitzlist"/>
      </w:pPr>
      <w:r>
        <w:t>c/ fluidalne</w:t>
      </w:r>
    </w:p>
    <w:p w:rsidR="00850C28" w:rsidRPr="00850C28" w:rsidRDefault="00850C28" w:rsidP="00850C28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3A85E078" wp14:editId="3D01273C">
            <wp:simplePos x="0" y="0"/>
            <wp:positionH relativeFrom="column">
              <wp:posOffset>1279525</wp:posOffset>
            </wp:positionH>
            <wp:positionV relativeFrom="paragraph">
              <wp:posOffset>201295</wp:posOffset>
            </wp:positionV>
            <wp:extent cx="4831080" cy="4876800"/>
            <wp:effectExtent l="0" t="0" r="7620" b="0"/>
            <wp:wrapNone/>
            <wp:docPr id="23" name="Obraz 23" descr="Kotły pa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tły parow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d/ mieszane</w:t>
      </w:r>
    </w:p>
    <w:p w:rsidR="00A36EF0" w:rsidRDefault="00A36EF0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Default="00850C28" w:rsidP="00850C28">
      <w:pPr>
        <w:rPr>
          <w:b/>
        </w:rPr>
      </w:pPr>
    </w:p>
    <w:p w:rsidR="00850C28" w:rsidRPr="00850C28" w:rsidRDefault="00850C28" w:rsidP="00850C28">
      <w:pPr>
        <w:rPr>
          <w:b/>
        </w:rPr>
      </w:pPr>
    </w:p>
    <w:p w:rsidR="00A36EF0" w:rsidRDefault="007F7A5E" w:rsidP="00A36EF0">
      <w:pPr>
        <w:pStyle w:val="Akapitzlist"/>
        <w:numPr>
          <w:ilvl w:val="0"/>
          <w:numId w:val="1"/>
        </w:numPr>
        <w:rPr>
          <w:b/>
          <w:color w:val="0070C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7936" behindDoc="0" locked="0" layoutInCell="1" allowOverlap="1" wp14:anchorId="67C40C3D" wp14:editId="67167559">
            <wp:simplePos x="0" y="0"/>
            <wp:positionH relativeFrom="column">
              <wp:posOffset>3451225</wp:posOffset>
            </wp:positionH>
            <wp:positionV relativeFrom="paragraph">
              <wp:posOffset>-618490</wp:posOffset>
            </wp:positionV>
            <wp:extent cx="1600200" cy="2849880"/>
            <wp:effectExtent l="0" t="0" r="0" b="7620"/>
            <wp:wrapNone/>
            <wp:docPr id="20" name="Obraz 20" descr="www.kling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klinger.p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605" w:rsidRPr="00D53605">
        <w:rPr>
          <w:b/>
          <w:color w:val="0070C0"/>
        </w:rPr>
        <w:t>Rysunek przedstawia :</w:t>
      </w:r>
    </w:p>
    <w:p w:rsidR="00D53605" w:rsidRDefault="00D53605" w:rsidP="00D53605">
      <w:pPr>
        <w:pStyle w:val="Akapitzlist"/>
      </w:pPr>
      <w:r>
        <w:t>a/ przepływomierz</w:t>
      </w:r>
    </w:p>
    <w:p w:rsidR="00D53605" w:rsidRPr="00CD797D" w:rsidRDefault="00D53605" w:rsidP="00D53605">
      <w:pPr>
        <w:pStyle w:val="Akapitzlist"/>
        <w:rPr>
          <w:b/>
        </w:rPr>
      </w:pPr>
      <w:r w:rsidRPr="00CD797D">
        <w:rPr>
          <w:b/>
        </w:rPr>
        <w:t>b/ wodowskaz kotła parowego</w:t>
      </w:r>
    </w:p>
    <w:p w:rsidR="00D53605" w:rsidRDefault="00D53605" w:rsidP="00D53605">
      <w:pPr>
        <w:pStyle w:val="Akapitzlist"/>
      </w:pPr>
      <w:r>
        <w:t>c/ areometr</w:t>
      </w:r>
    </w:p>
    <w:p w:rsidR="00D53605" w:rsidRPr="00D53605" w:rsidRDefault="00D53605" w:rsidP="00D53605">
      <w:pPr>
        <w:pStyle w:val="Akapitzlist"/>
      </w:pPr>
      <w:r>
        <w:t xml:space="preserve">d/ </w:t>
      </w:r>
      <w:r w:rsidR="00CD797D">
        <w:t>tensometr</w:t>
      </w:r>
    </w:p>
    <w:p w:rsidR="00D53605" w:rsidRDefault="00D53605" w:rsidP="00D53605">
      <w:pPr>
        <w:rPr>
          <w:b/>
          <w:color w:val="0070C0"/>
        </w:rPr>
      </w:pPr>
    </w:p>
    <w:p w:rsidR="00CD797D" w:rsidRDefault="00CD797D" w:rsidP="00D53605">
      <w:pPr>
        <w:rPr>
          <w:b/>
          <w:color w:val="0070C0"/>
        </w:rPr>
      </w:pPr>
    </w:p>
    <w:p w:rsidR="00CD797D" w:rsidRDefault="00CD797D" w:rsidP="00D53605">
      <w:pPr>
        <w:rPr>
          <w:b/>
          <w:color w:val="0070C0"/>
        </w:rPr>
      </w:pPr>
    </w:p>
    <w:p w:rsidR="00CD797D" w:rsidRPr="00CD797D" w:rsidRDefault="00CD797D" w:rsidP="00CD797D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7189ACD2" wp14:editId="49B7F58A">
            <wp:simplePos x="0" y="0"/>
            <wp:positionH relativeFrom="column">
              <wp:posOffset>4754245</wp:posOffset>
            </wp:positionH>
            <wp:positionV relativeFrom="paragraph">
              <wp:posOffset>107950</wp:posOffset>
            </wp:positionV>
            <wp:extent cx="1676400" cy="2720340"/>
            <wp:effectExtent l="0" t="0" r="0" b="3810"/>
            <wp:wrapNone/>
            <wp:docPr id="24" name="Obraz 24" descr="ZAWÓR BEZPIECZEŃSTWA PEŁNOSKOKOWY zAR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WÓR BEZPIECZEŃSTWA PEŁNOSKOKOWY zARMA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315395B6" wp14:editId="6EA33424">
            <wp:simplePos x="0" y="0"/>
            <wp:positionH relativeFrom="column">
              <wp:posOffset>3352165</wp:posOffset>
            </wp:positionH>
            <wp:positionV relativeFrom="paragraph">
              <wp:posOffset>236855</wp:posOffset>
            </wp:positionV>
            <wp:extent cx="1242060" cy="2438400"/>
            <wp:effectExtent l="0" t="0" r="0" b="0"/>
            <wp:wrapNone/>
            <wp:docPr id="21" name="Obraz 21" descr="Zawór bezpieczeńst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wór bezpieczeńst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D67" w:rsidRDefault="00CD797D" w:rsidP="00CD19F3">
      <w:pPr>
        <w:pStyle w:val="Akapitzlist"/>
        <w:numPr>
          <w:ilvl w:val="0"/>
          <w:numId w:val="1"/>
        </w:numPr>
        <w:rPr>
          <w:b/>
          <w:color w:val="0070C0"/>
        </w:rPr>
      </w:pPr>
      <w:r>
        <w:rPr>
          <w:b/>
          <w:color w:val="0070C0"/>
        </w:rPr>
        <w:t>Na przekrojach obok</w:t>
      </w:r>
      <w:r w:rsidRPr="00CD797D">
        <w:rPr>
          <w:b/>
          <w:color w:val="0070C0"/>
        </w:rPr>
        <w:t xml:space="preserve"> pokazano</w:t>
      </w:r>
      <w:r>
        <w:rPr>
          <w:b/>
          <w:color w:val="0070C0"/>
        </w:rPr>
        <w:t xml:space="preserve"> :</w:t>
      </w:r>
    </w:p>
    <w:p w:rsidR="00CD797D" w:rsidRPr="00CD797D" w:rsidRDefault="00CD797D" w:rsidP="00CD797D">
      <w:pPr>
        <w:pStyle w:val="Akapitzlist"/>
        <w:rPr>
          <w:b/>
        </w:rPr>
      </w:pPr>
      <w:r w:rsidRPr="00CD797D">
        <w:rPr>
          <w:b/>
        </w:rPr>
        <w:t>a/ zawór bezpieczeństwa sprężynowy</w:t>
      </w:r>
    </w:p>
    <w:p w:rsidR="00CD797D" w:rsidRDefault="00CD797D" w:rsidP="00CD797D">
      <w:pPr>
        <w:pStyle w:val="Akapitzlist"/>
      </w:pPr>
      <w:r>
        <w:t>b/ przepływomierz</w:t>
      </w:r>
    </w:p>
    <w:p w:rsidR="00CD797D" w:rsidRDefault="00CD797D" w:rsidP="00CD797D">
      <w:pPr>
        <w:pStyle w:val="Akapitzlist"/>
      </w:pPr>
      <w:r>
        <w:t>c/ zasuwę dźwigniową</w:t>
      </w:r>
    </w:p>
    <w:p w:rsidR="00CD797D" w:rsidRDefault="00CD797D" w:rsidP="00CD797D">
      <w:pPr>
        <w:pStyle w:val="Akapitzlist"/>
      </w:pPr>
      <w:r>
        <w:t xml:space="preserve">d/ </w:t>
      </w:r>
      <w:r w:rsidR="00652EB3">
        <w:t>zawór zwrotny iglicowy</w:t>
      </w:r>
    </w:p>
    <w:p w:rsidR="00CD797D" w:rsidRPr="00CD797D" w:rsidRDefault="00CD797D" w:rsidP="00CD797D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7F7A5E"/>
    <w:p w:rsidR="00442D67" w:rsidRDefault="00442D67" w:rsidP="00442D67">
      <w:pPr>
        <w:pStyle w:val="Akapitzlist"/>
      </w:pPr>
    </w:p>
    <w:p w:rsidR="00442D67" w:rsidRDefault="007F7A5E" w:rsidP="00652EB3">
      <w:pPr>
        <w:pStyle w:val="Akapitzlist"/>
        <w:numPr>
          <w:ilvl w:val="0"/>
          <w:numId w:val="1"/>
        </w:numPr>
        <w:rPr>
          <w:b/>
          <w:color w:val="0070C0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 wp14:anchorId="0CD4304C" wp14:editId="434D83DD">
            <wp:simplePos x="0" y="0"/>
            <wp:positionH relativeFrom="column">
              <wp:posOffset>2384425</wp:posOffset>
            </wp:positionH>
            <wp:positionV relativeFrom="paragraph">
              <wp:posOffset>205740</wp:posOffset>
            </wp:positionV>
            <wp:extent cx="4238625" cy="4619625"/>
            <wp:effectExtent l="0" t="0" r="9525" b="9525"/>
            <wp:wrapNone/>
            <wp:docPr id="25" name="Obraz 25" descr="C:\Users\6470b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470b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B3" w:rsidRPr="00652EB3">
        <w:rPr>
          <w:b/>
          <w:color w:val="0070C0"/>
        </w:rPr>
        <w:t>Zgodnie ze schematem układu olejowego wentylatora pompa oznaczona „2” pra</w:t>
      </w:r>
      <w:r w:rsidR="00652EB3">
        <w:rPr>
          <w:b/>
          <w:color w:val="0070C0"/>
        </w:rPr>
        <w:t>cuje przy ciśnieniach oleju</w:t>
      </w:r>
      <w:r w:rsidR="00652EB3" w:rsidRPr="00652EB3">
        <w:rPr>
          <w:b/>
          <w:color w:val="0070C0"/>
        </w:rPr>
        <w:t xml:space="preserve"> </w:t>
      </w:r>
      <w:r>
        <w:rPr>
          <w:b/>
          <w:color w:val="0070C0"/>
        </w:rPr>
        <w:t>o wartościach</w:t>
      </w:r>
      <w:r w:rsidR="00652EB3" w:rsidRPr="00652EB3">
        <w:rPr>
          <w:b/>
          <w:color w:val="0070C0"/>
        </w:rPr>
        <w:t>:</w:t>
      </w:r>
    </w:p>
    <w:p w:rsidR="00652EB3" w:rsidRDefault="00652EB3" w:rsidP="00652EB3">
      <w:pPr>
        <w:pStyle w:val="Akapitzlist"/>
      </w:pPr>
      <w:r>
        <w:t xml:space="preserve">a/ p &lt; 0,1 </w:t>
      </w:r>
      <w:proofErr w:type="spellStart"/>
      <w:r>
        <w:t>MPa</w:t>
      </w:r>
      <w:proofErr w:type="spellEnd"/>
    </w:p>
    <w:p w:rsidR="00652EB3" w:rsidRPr="007F7A5E" w:rsidRDefault="00652EB3" w:rsidP="00652EB3">
      <w:pPr>
        <w:pStyle w:val="Akapitzlist"/>
        <w:rPr>
          <w:b/>
        </w:rPr>
      </w:pPr>
      <w:r w:rsidRPr="007F7A5E">
        <w:rPr>
          <w:b/>
        </w:rPr>
        <w:t xml:space="preserve">b/ </w:t>
      </w:r>
      <w:r w:rsidR="007F7A5E" w:rsidRPr="007F7A5E">
        <w:rPr>
          <w:b/>
        </w:rPr>
        <w:t xml:space="preserve">p = </w:t>
      </w:r>
      <w:r w:rsidRPr="007F7A5E">
        <w:rPr>
          <w:b/>
        </w:rPr>
        <w:t xml:space="preserve">0,1 </w:t>
      </w:r>
      <w:proofErr w:type="spellStart"/>
      <w:r w:rsidRPr="007F7A5E">
        <w:rPr>
          <w:b/>
        </w:rPr>
        <w:t>MPa</w:t>
      </w:r>
      <w:proofErr w:type="spellEnd"/>
      <w:r w:rsidR="007F7A5E" w:rsidRPr="007F7A5E">
        <w:rPr>
          <w:b/>
        </w:rPr>
        <w:t xml:space="preserve"> </w:t>
      </w:r>
      <w:r w:rsidR="007F7A5E" w:rsidRPr="007F7A5E">
        <w:rPr>
          <w:rFonts w:cstheme="minorHAnsi"/>
          <w:b/>
        </w:rPr>
        <w:t>÷</w:t>
      </w:r>
      <w:r w:rsidRPr="007F7A5E">
        <w:rPr>
          <w:b/>
        </w:rPr>
        <w:t xml:space="preserve"> 0,45 </w:t>
      </w:r>
      <w:proofErr w:type="spellStart"/>
      <w:r w:rsidRPr="007F7A5E">
        <w:rPr>
          <w:b/>
        </w:rPr>
        <w:t>MPa</w:t>
      </w:r>
      <w:proofErr w:type="spellEnd"/>
    </w:p>
    <w:p w:rsidR="00652EB3" w:rsidRDefault="00652EB3" w:rsidP="00652EB3">
      <w:pPr>
        <w:pStyle w:val="Akapitzlist"/>
      </w:pPr>
      <w:r>
        <w:t xml:space="preserve">c/  p &gt; 0,45 </w:t>
      </w:r>
      <w:proofErr w:type="spellStart"/>
      <w:r>
        <w:t>MPa</w:t>
      </w:r>
      <w:proofErr w:type="spellEnd"/>
    </w:p>
    <w:p w:rsidR="00652EB3" w:rsidRPr="00652EB3" w:rsidRDefault="007F7A5E" w:rsidP="00652EB3">
      <w:pPr>
        <w:pStyle w:val="Akapitzlist"/>
      </w:pPr>
      <w:r>
        <w:t xml:space="preserve">d/ p &lt; 0,1 </w:t>
      </w:r>
      <w:proofErr w:type="spellStart"/>
      <w:r>
        <w:t>MPa</w:t>
      </w:r>
      <w:proofErr w:type="spellEnd"/>
      <w:r>
        <w:t xml:space="preserve"> lub p &gt; 0,45 </w:t>
      </w:r>
      <w:proofErr w:type="spellStart"/>
      <w:r>
        <w:t>MPa</w:t>
      </w:r>
      <w:proofErr w:type="spellEnd"/>
      <w:r>
        <w:t xml:space="preserve"> </w:t>
      </w: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442D67" w:rsidRDefault="00442D67" w:rsidP="00442D67">
      <w:pPr>
        <w:pStyle w:val="Akapitzlist"/>
      </w:pPr>
    </w:p>
    <w:p w:rsidR="007F7A5E" w:rsidRDefault="007F7A5E" w:rsidP="00442D67">
      <w:pPr>
        <w:pStyle w:val="Akapitzlist"/>
      </w:pPr>
    </w:p>
    <w:p w:rsidR="007F7A5E" w:rsidRDefault="007F7A5E" w:rsidP="00442D67">
      <w:pPr>
        <w:pStyle w:val="Akapitzlist"/>
      </w:pPr>
    </w:p>
    <w:p w:rsidR="007F7A5E" w:rsidRDefault="007F7A5E" w:rsidP="00442D67">
      <w:pPr>
        <w:pStyle w:val="Akapitzlist"/>
      </w:pPr>
    </w:p>
    <w:p w:rsidR="007F7A5E" w:rsidRDefault="007F7A5E" w:rsidP="00442D67">
      <w:pPr>
        <w:pStyle w:val="Akapitzlist"/>
      </w:pPr>
    </w:p>
    <w:p w:rsidR="007F7A5E" w:rsidRDefault="007F7A5E" w:rsidP="00442D67">
      <w:pPr>
        <w:pStyle w:val="Akapitzlist"/>
      </w:pPr>
    </w:p>
    <w:p w:rsidR="007F7A5E" w:rsidRDefault="007F7A5E" w:rsidP="00442D67">
      <w:pPr>
        <w:pStyle w:val="Akapitzlist"/>
      </w:pPr>
    </w:p>
    <w:p w:rsidR="007F7A5E" w:rsidRDefault="007F7A5E" w:rsidP="00442D67">
      <w:pPr>
        <w:pStyle w:val="Akapitzlist"/>
      </w:pPr>
    </w:p>
    <w:p w:rsidR="007F7A5E" w:rsidRDefault="007F7A5E" w:rsidP="00442D67">
      <w:pPr>
        <w:pStyle w:val="Akapitzlist"/>
      </w:pPr>
    </w:p>
    <w:p w:rsidR="007F7A5E" w:rsidRDefault="007F7A5E" w:rsidP="00442D67">
      <w:pPr>
        <w:pStyle w:val="Akapitzlist"/>
      </w:pPr>
    </w:p>
    <w:p w:rsidR="00442D67" w:rsidRPr="007F7A5E" w:rsidRDefault="007F7A5E" w:rsidP="007F7A5E">
      <w:pPr>
        <w:pStyle w:val="Akapitzlist"/>
        <w:numPr>
          <w:ilvl w:val="0"/>
          <w:numId w:val="1"/>
        </w:numPr>
      </w:pPr>
      <w:r>
        <w:rPr>
          <w:b/>
          <w:color w:val="0070C0"/>
        </w:rPr>
        <w:t xml:space="preserve">Na przedstawionym schemacie obiegu </w:t>
      </w:r>
      <w:proofErr w:type="spellStart"/>
      <w:r>
        <w:rPr>
          <w:b/>
          <w:color w:val="0070C0"/>
        </w:rPr>
        <w:t>Rankine’a</w:t>
      </w:r>
      <w:proofErr w:type="spellEnd"/>
      <w:r>
        <w:rPr>
          <w:b/>
          <w:color w:val="0070C0"/>
        </w:rPr>
        <w:t xml:space="preserve"> generator do wytworzenia energii elektrycznej w skojarzeniu jest połączony z :</w:t>
      </w:r>
    </w:p>
    <w:p w:rsidR="007F7A5E" w:rsidRDefault="001F72F5" w:rsidP="007F7A5E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232BB960" wp14:editId="5F736CFE">
            <wp:simplePos x="0" y="0"/>
            <wp:positionH relativeFrom="column">
              <wp:posOffset>2536825</wp:posOffset>
            </wp:positionH>
            <wp:positionV relativeFrom="paragraph">
              <wp:posOffset>58420</wp:posOffset>
            </wp:positionV>
            <wp:extent cx="4084320" cy="3794760"/>
            <wp:effectExtent l="0" t="0" r="0" b="0"/>
            <wp:wrapNone/>
            <wp:docPr id="26" name="Obraz 26" descr="Plik:Turbine-Clausius-Rankine cycle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Turbine-Clausius-Rankine cycle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a/ kotłem oznaczonym „K”</w:t>
      </w:r>
    </w:p>
    <w:p w:rsidR="001F72F5" w:rsidRDefault="00D81652" w:rsidP="007F7A5E">
      <w:pPr>
        <w:pStyle w:val="Akapitzlist"/>
      </w:pPr>
      <w:r>
        <w:t>b/ pompą oznaczoną</w:t>
      </w:r>
      <w:bookmarkStart w:id="0" w:name="_GoBack"/>
      <w:bookmarkEnd w:id="0"/>
      <w:r w:rsidR="001F72F5">
        <w:t xml:space="preserve"> „P”</w:t>
      </w:r>
    </w:p>
    <w:p w:rsidR="001F72F5" w:rsidRDefault="001F72F5" w:rsidP="007F7A5E">
      <w:pPr>
        <w:pStyle w:val="Akapitzlist"/>
      </w:pPr>
      <w:r>
        <w:t>c/ schładzaczem oznaczonym „S”</w:t>
      </w:r>
    </w:p>
    <w:p w:rsidR="001F72F5" w:rsidRPr="001F72F5" w:rsidRDefault="00D81652" w:rsidP="007F7A5E">
      <w:pPr>
        <w:pStyle w:val="Akapitzlist"/>
        <w:rPr>
          <w:b/>
        </w:rPr>
      </w:pPr>
      <w:r>
        <w:rPr>
          <w:b/>
        </w:rPr>
        <w:t>d/ turbiną parową oznaczoną</w:t>
      </w:r>
      <w:r w:rsidR="001F72F5" w:rsidRPr="001F72F5">
        <w:rPr>
          <w:b/>
        </w:rPr>
        <w:t xml:space="preserve"> „TP”</w:t>
      </w:r>
    </w:p>
    <w:p w:rsidR="00442D67" w:rsidRDefault="00442D67" w:rsidP="00442D67">
      <w:pPr>
        <w:pStyle w:val="Akapitzlist"/>
      </w:pPr>
    </w:p>
    <w:p w:rsidR="00442D67" w:rsidRPr="00442D67" w:rsidRDefault="00442D67" w:rsidP="00442D67">
      <w:pPr>
        <w:pStyle w:val="Akapitzlist"/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4007A5" w:rsidRDefault="004007A5" w:rsidP="00FD3FC2">
      <w:pPr>
        <w:rPr>
          <w:b/>
        </w:rPr>
      </w:pPr>
    </w:p>
    <w:p w:rsidR="00AB59B0" w:rsidRDefault="00AB59B0" w:rsidP="00FD3FC2">
      <w:pPr>
        <w:rPr>
          <w:b/>
        </w:rPr>
      </w:pPr>
    </w:p>
    <w:p w:rsidR="00AB59B0" w:rsidRDefault="00AB59B0" w:rsidP="00FD3FC2">
      <w:pPr>
        <w:rPr>
          <w:b/>
        </w:rPr>
      </w:pPr>
    </w:p>
    <w:p w:rsidR="00AB59B0" w:rsidRDefault="00AB59B0" w:rsidP="00FD3FC2">
      <w:pPr>
        <w:rPr>
          <w:b/>
        </w:rPr>
      </w:pPr>
    </w:p>
    <w:p w:rsidR="00AB59B0" w:rsidRPr="00AB59B0" w:rsidRDefault="00AB59B0" w:rsidP="00AB59B0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AB59B0">
        <w:rPr>
          <w:b/>
          <w:color w:val="0070C0"/>
        </w:rPr>
        <w:t>Schemat poniżej pokazuje pomiar :</w:t>
      </w:r>
    </w:p>
    <w:p w:rsidR="00AB59B0" w:rsidRDefault="00AB59B0" w:rsidP="00AB59B0">
      <w:pPr>
        <w:pStyle w:val="Akapitzlist"/>
      </w:pPr>
      <w:r w:rsidRPr="00AB59B0">
        <w:t xml:space="preserve">a/ </w:t>
      </w:r>
      <w:r>
        <w:t>napięcia metodą pośrednią</w:t>
      </w:r>
    </w:p>
    <w:p w:rsidR="00AB59B0" w:rsidRDefault="00AB59B0" w:rsidP="00AB59B0">
      <w:pPr>
        <w:pStyle w:val="Akapitzlist"/>
      </w:pPr>
      <w:r>
        <w:t>b/ oporności opornika</w:t>
      </w:r>
    </w:p>
    <w:p w:rsidR="00AB59B0" w:rsidRPr="00AB59B0" w:rsidRDefault="00AB59B0" w:rsidP="00AB59B0">
      <w:pPr>
        <w:pStyle w:val="Akapitzlist"/>
        <w:rPr>
          <w:b/>
        </w:rPr>
      </w:pPr>
      <w:r>
        <w:rPr>
          <w:b/>
        </w:rPr>
        <w:t>c/ mocy metodą bezpośrednią</w:t>
      </w:r>
      <w:r w:rsidRPr="00AB59B0">
        <w:rPr>
          <w:b/>
        </w:rPr>
        <w:t xml:space="preserve"> (watomierzem) </w:t>
      </w:r>
    </w:p>
    <w:p w:rsidR="00AB59B0" w:rsidRPr="00AB59B0" w:rsidRDefault="00AB59B0" w:rsidP="00AB59B0">
      <w:pPr>
        <w:pStyle w:val="Akapitzlist"/>
      </w:pPr>
      <w:r>
        <w:t xml:space="preserve">d/ natężenia prądu elektrycznego </w:t>
      </w:r>
    </w:p>
    <w:p w:rsidR="004007A5" w:rsidRDefault="00AB59B0" w:rsidP="00AB59B0">
      <w:pPr>
        <w:pStyle w:val="Akapitzlist"/>
        <w:rPr>
          <w:b/>
        </w:rPr>
      </w:pPr>
      <w:r>
        <w:rPr>
          <w:rFonts w:ascii="Arial" w:eastAsia="Times New Roman" w:hAnsi="Arial" w:cs="Arial"/>
          <w:noProof/>
          <w:sz w:val="18"/>
          <w:szCs w:val="18"/>
          <w:lang w:eastAsia="pl-PL"/>
        </w:rPr>
        <mc:AlternateContent>
          <mc:Choice Requires="wpg">
            <w:drawing>
              <wp:inline distT="0" distB="0" distL="0" distR="0" wp14:anchorId="283EB096" wp14:editId="0809295C">
                <wp:extent cx="1885950" cy="1245235"/>
                <wp:effectExtent l="9525" t="9525" r="0" b="31115"/>
                <wp:docPr id="27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1245235"/>
                          <a:chOff x="7987" y="12083"/>
                          <a:chExt cx="2970" cy="1961"/>
                        </a:xfrm>
                      </wpg:grpSpPr>
                      <wps:wsp>
                        <wps:cNvPr id="28" name="Oval 3"/>
                        <wps:cNvSpPr>
                          <a:spLocks noChangeArrowheads="1"/>
                        </wps:cNvSpPr>
                        <wps:spPr bwMode="auto">
                          <a:xfrm>
                            <a:off x="9614" y="12383"/>
                            <a:ext cx="585" cy="63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92" y="12420"/>
                            <a:ext cx="6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9B0" w:rsidRPr="00255BFF" w:rsidRDefault="00AB59B0" w:rsidP="00AB59B0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5"/>
                        <wps:cNvCnPr/>
                        <wps:spPr bwMode="auto">
                          <a:xfrm flipH="1">
                            <a:off x="8017" y="12720"/>
                            <a:ext cx="15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"/>
                        <wps:cNvCnPr/>
                        <wps:spPr bwMode="auto">
                          <a:xfrm flipV="1">
                            <a:off x="9157" y="12083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"/>
                        <wps:cNvCnPr/>
                        <wps:spPr bwMode="auto">
                          <a:xfrm flipV="1">
                            <a:off x="9171" y="12098"/>
                            <a:ext cx="712" cy="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"/>
                        <wps:cNvCnPr/>
                        <wps:spPr bwMode="auto">
                          <a:xfrm flipV="1">
                            <a:off x="9899" y="12083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9"/>
                        <wps:cNvCnPr/>
                        <wps:spPr bwMode="auto">
                          <a:xfrm>
                            <a:off x="9899" y="13020"/>
                            <a:ext cx="0" cy="9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0"/>
                        <wps:cNvCnPr/>
                        <wps:spPr bwMode="auto">
                          <a:xfrm>
                            <a:off x="8062" y="13995"/>
                            <a:ext cx="26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657" y="13035"/>
                            <a:ext cx="165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12"/>
                        <wps:cNvCnPr/>
                        <wps:spPr bwMode="auto">
                          <a:xfrm flipV="1">
                            <a:off x="10754" y="1369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3"/>
                        <wps:cNvCnPr/>
                        <wps:spPr bwMode="auto">
                          <a:xfrm>
                            <a:off x="10199" y="12690"/>
                            <a:ext cx="556" cy="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4"/>
                        <wps:cNvCnPr/>
                        <wps:spPr bwMode="auto">
                          <a:xfrm>
                            <a:off x="10747" y="12698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7987" y="12668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7995" y="13973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8" y="13028"/>
                            <a:ext cx="869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9B0" w:rsidRPr="00255BFF" w:rsidRDefault="00AB59B0" w:rsidP="00AB59B0">
                              <w:pP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R</w:t>
                              </w:r>
                              <w:r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7" o:spid="_x0000_s1041" style="width:148.5pt;height:98.05pt;mso-position-horizontal-relative:char;mso-position-vertical-relative:line" coordorigin="7987,12083" coordsize="2970,1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">
                <v:oval id="Oval 3" o:spid="_x0000_s1042" style="position:absolute;left:9614;top:12383;width:585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l8MAA&#10;AADbAAAADwAAAGRycy9kb3ducmV2LnhtbERPTYvCMBC9L/gfwgheFk1XQZZqWkR20at18Tw0Y1Nt&#10;JrXJavXXm4Pg8fG+l3lvG3GlzteOFXxNEhDEpdM1Vwr+9r/jbxA+IGtsHJOCO3nIs8HHElPtbryj&#10;axEqEUPYp6jAhNCmUvrSkEU/cS1x5I6usxgi7CqpO7zFcNvIaZLMpcWaY4PBltaGynPxbxXMT/uN&#10;SZrDz+HxeQrb2e5SPDYXpUbDfrUAEagPb/HLvdUKpnFs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cl8MAAAADbAAAADwAAAAAAAAAAAAAAAACYAgAAZHJzL2Rvd25y&#10;ZXYueG1sUEsFBgAAAAAEAAQA9QAAAIUDAAAAAA==&#10;" strokeweight="1.5pt"/>
                <v:shape id="Text Box 4" o:spid="_x0000_s1043" type="#_x0000_t202" style="position:absolute;left:9592;top:12420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AB59B0" w:rsidRPr="00255BFF" w:rsidRDefault="00AB59B0" w:rsidP="00AB59B0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W</w:t>
                        </w:r>
                      </w:p>
                    </w:txbxContent>
                  </v:textbox>
                </v:shape>
                <v:line id="Line 5" o:spid="_x0000_s1044" style="position:absolute;flip:x;visibility:visible;mso-wrap-style:square" from="8017,12720" to="9600,1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CFL8AAADbAAAADwAAAGRycy9kb3ducmV2LnhtbERPTYvCMBC9L/gfwgje1lQFWapRRBAU&#10;9+Cq4HVopk2xmZQk2vrvzWHB4+N9L9e9bcSTfKgdK5iMMxDEhdM1Vwqul933D4gQkTU2jknBiwKs&#10;V4OvJebadfxHz3OsRArhkKMCE2ObSxkKQxbD2LXEiSudtxgT9JXUHrsUbhs5zbK5tFhzajDY0tZQ&#10;cT8/rAJ5OHYnv5tey6rct+52ML/zrldqNOw3CxCR+vgR/7v3WsEsrU9f0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ZBCFL8AAADbAAAADwAAAAAAAAAAAAAAAACh&#10;AgAAZHJzL2Rvd25yZXYueG1sUEsFBgAAAAAEAAQA+QAAAI0DAAAAAA==&#10;" strokeweight="1.5pt"/>
                <v:line id="Line 6" o:spid="_x0000_s1045" style="position:absolute;flip:y;visibility:visible;mso-wrap-style:square" from="9157,12083" to="9157,1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FkVsIAAADbAAAADwAAAGRycy9kb3ducmV2LnhtbESPUWvCMBSF34X9h3AHe9O0ykQ6o4gg&#10;DITBtIiPl+auKTY3pcna+O+XgeDj4ZzzHc56G20rBup941hBPstAEFdON1wrKM+H6QqED8gaW8ek&#10;4E4etpuXyRoL7Ub+puEUapEg7AtUYELoCil9Zciin7mOOHk/rrcYkuxrqXscE9y2cp5lS2mx4bRg&#10;sKO9oep2+rUK5l/HbiwtH6+c3y/mneOwyKNSb69x9wEiUAzP8KP9qRUscvj/kn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FkVsIAAADbAAAADwAAAAAAAAAAAAAA&#10;AAChAgAAZHJzL2Rvd25yZXYueG1sUEsFBgAAAAAEAAQA+QAAAJADAAAAAA==&#10;" strokeweight="1.5pt">
                  <v:stroke startarrow="oval"/>
                </v:line>
                <v:line id="Line 7" o:spid="_x0000_s1046" style="position:absolute;flip:y;visibility:visible;mso-wrap-style:square" from="9171,12098" to="9883,1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55+MMAAADbAAAADwAAAGRycy9kb3ducmV2LnhtbESPzWrDMBCE74W8g9hAb40cF0Jwo4QQ&#10;CCS0h/wYcl2stWVqrYykxO7bV4FCj8PMfMOsNqPtxIN8aB0rmM8yEMSV0y03Csrr/m0JIkRkjZ1j&#10;UvBDATbrycsKC+0GPtPjEhuRIBwKVGBi7AspQ2XIYpi5njh5tfMWY5K+kdrjkOC2k3mWLaTFltOC&#10;wZ52hqrvy90qkMfP4eT3eVk39aF3t6P5WgyjUq/TcfsBItIY/8N/7YNW8J7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OefjDAAAA2wAAAA8AAAAAAAAAAAAA&#10;AAAAoQIAAGRycy9kb3ducmV2LnhtbFBLBQYAAAAABAAEAPkAAACRAwAAAAA=&#10;" strokeweight="1.5pt"/>
                <v:line id="Line 8" o:spid="_x0000_s1047" style="position:absolute;flip:y;visibility:visible;mso-wrap-style:square" from="9899,12083" to="9899,12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LcY8IAAADbAAAADwAAAGRycy9kb3ducmV2LnhtbESPT4vCMBTE7wt+h/AEb2u6C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LcY8IAAADbAAAADwAAAAAAAAAAAAAA&#10;AAChAgAAZHJzL2Rvd25yZXYueG1sUEsFBgAAAAAEAAQA+QAAAJADAAAAAA==&#10;" strokeweight="1.5pt"/>
                <v:line id="Line 9" o:spid="_x0000_s1048" style="position:absolute;visibility:visible;mso-wrap-style:square" from="9899,13020" to="9899,1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onMQAAADbAAAADwAAAGRycy9kb3ducmV2LnhtbESP3WrCQBSE7wu+w3KE3tWNrYpGV6mh&#10;Qi1F8ecBDtljEsyeXbLbmL69KxR6OczMN8xi1ZlatNT4yrKC4SABQZxbXXGh4HzavExB+ICssbZM&#10;Cn7Jw2rZe1pgqu2ND9QeQyEihH2KCsoQXCqlz0sy6AfWEUfvYhuDIcqmkLrBW4SbWr4myUQarDgu&#10;lOgoKym/Hn+MAvdl1x/ZLNttv8en/eG6vjg0rVLP/e59DiJQF/7Df+1PreBtBI8v8Q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micxAAAANsAAAAPAAAAAAAAAAAA&#10;AAAAAKECAABkcnMvZG93bnJldi54bWxQSwUGAAAAAAQABAD5AAAAkgMAAAAA&#10;" strokeweight="1.5pt">
                  <v:stroke endarrow="oval"/>
                </v:line>
                <v:line id="Line 10" o:spid="_x0000_s1049" style="position:absolute;visibility:visible;mso-wrap-style:square" from="8062,13995" to="10754,1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rlsMAAADb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n65bDAAAA2wAAAA8AAAAAAAAAAAAA&#10;AAAAoQIAAGRycy9kb3ducmV2LnhtbFBLBQYAAAAABAAEAPkAAACRAwAAAAA=&#10;" strokeweight="1.5pt"/>
                <v:rect id="Rectangle 11" o:spid="_x0000_s1050" style="position:absolute;left:10657;top:13035;width:165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4sUA&#10;AADbAAAADwAAAGRycy9kb3ducmV2LnhtbESPT2vCQBTE7wW/w/IEL6XZqCAlZpXiH5AehFqhPT6y&#10;zyQ0+zbsribpp3eFQo/DzPyGyde9acSNnK8tK5gmKQjiwuqaSwXnz/3LKwgfkDU2lknBQB7Wq9FT&#10;jpm2HX/Q7RRKESHsM1RQhdBmUvqiIoM+sS1x9C7WGQxRulJqh12Em0bO0nQhDdYcFypsaVNR8XO6&#10;GgXt1wbN7ijDuxvmv9/X83G7TZ+Vmoz7tyWIQH34D/+1D1rBfAGP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ZnixQAAANsAAAAPAAAAAAAAAAAAAAAAAJgCAABkcnMv&#10;ZG93bnJldi54bWxQSwUGAAAAAAQABAD1AAAAigMAAAAA&#10;" strokeweight="1.5pt"/>
                <v:line id="Line 12" o:spid="_x0000_s1051" style="position:absolute;flip:y;visibility:visible;mso-wrap-style:square" from="10754,13695" to="10754,1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aYMMAAADb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52mDDAAAA2wAAAA8AAAAAAAAAAAAA&#10;AAAAoQIAAGRycy9kb3ducmV2LnhtbFBLBQYAAAAABAAEAPkAAACRAwAAAAA=&#10;" strokeweight="1.5pt"/>
                <v:line id="Line 13" o:spid="_x0000_s1052" style="position:absolute;visibility:visible;mso-wrap-style:square" from="10199,12690" to="10755,1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ECL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sfG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+ZECL8AAADbAAAADwAAAAAAAAAAAAAAAACh&#10;AgAAZHJzL2Rvd25yZXYueG1sUEsFBgAAAAAEAAQA+QAAAI0DAAAAAA==&#10;" strokeweight="1.5pt"/>
                <v:line id="Line 14" o:spid="_x0000_s1053" style="position:absolute;visibility:visible;mso-wrap-style:square" from="10747,12698" to="10747,1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  <v:oval id="Oval 15" o:spid="_x0000_s1054" style="position:absolute;left:7987;top:12668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MVsEA&#10;AADbAAAADwAAAGRycy9kb3ducmV2LnhtbERPz2vCMBS+D/Y/hDfYZcx0U2RUYxGZ2Kt1eH40b021&#10;eWmbqLV//XIYePz4fi+zwTbiSr2vHSv4mCQgiEuna64U/By2718gfEDW2DgmBXfykK2en5aYanfj&#10;PV2LUIkYwj5FBSaENpXSl4Ys+olriSP363qLIcK+krrHWwy3jfxMkrm0WHNsMNjSxlB5Li5Wwfx0&#10;2JmkOX4fx7dTyKf7rhh3nVKvL8N6ASLQEB7if3euFczi+vg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OzFbBAAAA2wAAAA8AAAAAAAAAAAAAAAAAmAIAAGRycy9kb3du&#10;cmV2LnhtbFBLBQYAAAAABAAEAPUAAACGAwAAAAA=&#10;" strokeweight="1.5pt"/>
                <v:oval id="Oval 16" o:spid="_x0000_s1055" style="position:absolute;left:7995;top:1397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pzcMA&#10;AADbAAAADwAAAGRycy9kb3ducmV2LnhtbESPQYvCMBSE74L/ITzBi2iqLiLVKLLsolereH40z6ba&#10;vNQmq9Vfv1lY8DjMzDfMct3aStyp8aVjBeNRAoI4d7rkQsHx8D2cg/ABWWPlmBQ8ycN61e0sMdXu&#10;wXu6Z6EQEcI+RQUmhDqV0ueGLPqRq4mjd3aNxRBlU0jd4CPCbSUnSTKTFkuOCwZr+jSUX7Mfq2B2&#10;OWxNUp2+Tq/BJeym+1v22t6U6vfazQJEoDa8w//tnVbwMYa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JpzcMAAADbAAAADwAAAAAAAAAAAAAAAACYAgAAZHJzL2Rv&#10;d25yZXYueG1sUEsFBgAAAAAEAAQA9QAAAIgDAAAAAA==&#10;" strokeweight="1.5pt"/>
                <v:shape id="Text Box 17" o:spid="_x0000_s1056" type="#_x0000_t202" style="position:absolute;left:10088;top:13028;width:869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AB59B0" w:rsidRPr="00255BFF" w:rsidRDefault="00AB59B0" w:rsidP="00AB59B0">
                        <w:pPr>
                          <w:rPr>
                            <w:sz w:val="36"/>
                            <w:szCs w:val="36"/>
                            <w:vertAlign w:val="subscript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R</w:t>
                        </w:r>
                        <w:r>
                          <w:rPr>
                            <w:sz w:val="36"/>
                            <w:szCs w:val="36"/>
                            <w:vertAlign w:val="subscript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B59B0" w:rsidRDefault="00AB59B0" w:rsidP="00AB59B0">
      <w:pPr>
        <w:pStyle w:val="Akapitzlist"/>
        <w:rPr>
          <w:b/>
        </w:rPr>
      </w:pPr>
    </w:p>
    <w:p w:rsidR="00AB59B0" w:rsidRDefault="00AB59B0" w:rsidP="00AB59B0">
      <w:pPr>
        <w:pStyle w:val="Akapitzlist"/>
        <w:rPr>
          <w:b/>
        </w:rPr>
      </w:pPr>
    </w:p>
    <w:p w:rsidR="00AB59B0" w:rsidRDefault="00AB59B0" w:rsidP="00AB59B0">
      <w:pPr>
        <w:pStyle w:val="Akapitzlist"/>
        <w:rPr>
          <w:b/>
        </w:rPr>
      </w:pPr>
    </w:p>
    <w:p w:rsidR="00AB59B0" w:rsidRDefault="00AB59B0" w:rsidP="00AB59B0">
      <w:pPr>
        <w:pStyle w:val="Akapitzlist"/>
        <w:rPr>
          <w:b/>
        </w:rPr>
      </w:pPr>
    </w:p>
    <w:p w:rsidR="00AB59B0" w:rsidRDefault="00AB59B0" w:rsidP="00AB59B0">
      <w:pPr>
        <w:pStyle w:val="Akapitzlist"/>
        <w:rPr>
          <w:b/>
        </w:rPr>
      </w:pPr>
    </w:p>
    <w:p w:rsidR="00AB59B0" w:rsidRDefault="00AB59B0" w:rsidP="00AB59B0">
      <w:pPr>
        <w:pStyle w:val="Akapitzlist"/>
        <w:rPr>
          <w:b/>
        </w:rPr>
      </w:pPr>
    </w:p>
    <w:p w:rsidR="00AB59B0" w:rsidRDefault="00AB59B0" w:rsidP="00AB59B0">
      <w:pPr>
        <w:pStyle w:val="Akapitzlist"/>
        <w:rPr>
          <w:b/>
        </w:rPr>
      </w:pPr>
    </w:p>
    <w:p w:rsidR="00AB59B0" w:rsidRDefault="00AB59B0" w:rsidP="00AB59B0">
      <w:pPr>
        <w:pStyle w:val="Akapitzlist"/>
        <w:rPr>
          <w:b/>
        </w:rPr>
      </w:pPr>
    </w:p>
    <w:p w:rsidR="00AB59B0" w:rsidRDefault="00AB59B0" w:rsidP="00AB59B0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AB59B0">
        <w:rPr>
          <w:b/>
          <w:noProof/>
          <w:color w:val="0070C0"/>
          <w:lang w:eastAsia="pl-PL"/>
        </w:rPr>
        <w:drawing>
          <wp:anchor distT="0" distB="0" distL="114300" distR="114300" simplePos="0" relativeHeight="251694080" behindDoc="0" locked="0" layoutInCell="1" allowOverlap="1" wp14:anchorId="0A22875A" wp14:editId="69AF3AA5">
            <wp:simplePos x="0" y="0"/>
            <wp:positionH relativeFrom="column">
              <wp:posOffset>380365</wp:posOffset>
            </wp:positionH>
            <wp:positionV relativeFrom="paragraph">
              <wp:posOffset>1405255</wp:posOffset>
            </wp:positionV>
            <wp:extent cx="5771515" cy="1400175"/>
            <wp:effectExtent l="0" t="0" r="635" b="9525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B0">
        <w:rPr>
          <w:b/>
          <w:color w:val="0070C0"/>
        </w:rPr>
        <w:t>Symbole graficzne pokazane na rys. a), b) i c) przedstawiają :</w:t>
      </w:r>
    </w:p>
    <w:p w:rsidR="00AB59B0" w:rsidRDefault="00AB59B0" w:rsidP="00AB59B0">
      <w:pPr>
        <w:pStyle w:val="Akapitzlist"/>
      </w:pPr>
      <w:r>
        <w:t xml:space="preserve">a/ </w:t>
      </w:r>
      <w:r w:rsidR="00BA3602">
        <w:t xml:space="preserve"> II i III </w:t>
      </w:r>
      <w:r>
        <w:t>klasę ochronności</w:t>
      </w:r>
    </w:p>
    <w:p w:rsidR="00AB59B0" w:rsidRPr="00BA3602" w:rsidRDefault="00AB59B0" w:rsidP="00AB59B0">
      <w:pPr>
        <w:pStyle w:val="Akapitzlist"/>
        <w:rPr>
          <w:b/>
        </w:rPr>
      </w:pPr>
      <w:r w:rsidRPr="00BA3602">
        <w:rPr>
          <w:b/>
        </w:rPr>
        <w:t>b/ uziemienie ochronne</w:t>
      </w:r>
    </w:p>
    <w:p w:rsidR="00AB59B0" w:rsidRDefault="00AB59B0" w:rsidP="00AB59B0">
      <w:pPr>
        <w:pStyle w:val="Akapitzlist"/>
      </w:pPr>
      <w:r>
        <w:t xml:space="preserve">c/ </w:t>
      </w:r>
      <w:r w:rsidR="00BA3602">
        <w:t>rodzaj odbiornika</w:t>
      </w:r>
    </w:p>
    <w:p w:rsidR="00BA3602" w:rsidRDefault="00BA3602" w:rsidP="00AB59B0">
      <w:pPr>
        <w:pStyle w:val="Akapitzlist"/>
      </w:pPr>
      <w:r>
        <w:t>d/ wyłączniki nadprądowe</w:t>
      </w: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Pr="00971E3A" w:rsidRDefault="00971E3A" w:rsidP="00AB59B0">
      <w:pPr>
        <w:pStyle w:val="Akapitzlist"/>
        <w:rPr>
          <w:b/>
          <w:color w:val="0070C0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5E47296E" wp14:editId="6B0D46A3">
            <wp:simplePos x="0" y="0"/>
            <wp:positionH relativeFrom="column">
              <wp:posOffset>3870325</wp:posOffset>
            </wp:positionH>
            <wp:positionV relativeFrom="paragraph">
              <wp:posOffset>48895</wp:posOffset>
            </wp:positionV>
            <wp:extent cx="2286000" cy="2735580"/>
            <wp:effectExtent l="0" t="0" r="0" b="7620"/>
            <wp:wrapNone/>
            <wp:docPr id="63" name="Obraz 63" descr="Wyłącznik instalacy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łącznik instalacy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602" w:rsidRPr="00971E3A" w:rsidRDefault="00971E3A" w:rsidP="00BA3602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971E3A">
        <w:rPr>
          <w:b/>
          <w:color w:val="0070C0"/>
        </w:rPr>
        <w:t>Wyłącznik nadprądowy pokazano na rys :</w:t>
      </w:r>
    </w:p>
    <w:p w:rsidR="00BA3602" w:rsidRPr="00971E3A" w:rsidRDefault="00971E3A" w:rsidP="00AB59B0">
      <w:pPr>
        <w:pStyle w:val="Akapitzlist"/>
        <w:rPr>
          <w:b/>
        </w:rPr>
      </w:pPr>
      <w:r>
        <w:t>a/ „B”                                                                                            „</w:t>
      </w:r>
      <w:r>
        <w:rPr>
          <w:b/>
        </w:rPr>
        <w:t>B”</w:t>
      </w:r>
    </w:p>
    <w:p w:rsidR="00971E3A" w:rsidRDefault="00971E3A" w:rsidP="00AB59B0">
      <w:pPr>
        <w:pStyle w:val="Akapitzlist"/>
      </w:pPr>
      <w:r>
        <w:t>b/ „A”</w:t>
      </w:r>
    </w:p>
    <w:p w:rsidR="00971E3A" w:rsidRDefault="00971E3A" w:rsidP="00AB59B0">
      <w:pPr>
        <w:pStyle w:val="Akapitzlist"/>
      </w:pPr>
      <w:r>
        <w:t>c/ „D”</w:t>
      </w:r>
    </w:p>
    <w:p w:rsidR="00971E3A" w:rsidRPr="00ED0EC5" w:rsidRDefault="00971E3A" w:rsidP="00AB59B0">
      <w:pPr>
        <w:pStyle w:val="Akapitzlist"/>
        <w:rPr>
          <w:b/>
        </w:rPr>
      </w:pPr>
      <w:r w:rsidRPr="00ED0EC5">
        <w:rPr>
          <w:b/>
        </w:rPr>
        <w:t>d/ „C”</w:t>
      </w:r>
    </w:p>
    <w:p w:rsidR="00BA3602" w:rsidRDefault="00BA3602" w:rsidP="00AB59B0">
      <w:pPr>
        <w:pStyle w:val="Akapitzlist"/>
      </w:pPr>
    </w:p>
    <w:p w:rsidR="00971E3A" w:rsidRPr="00971E3A" w:rsidRDefault="00971E3A" w:rsidP="00AB59B0">
      <w:pPr>
        <w:pStyle w:val="Akapitzlist"/>
        <w:rPr>
          <w:b/>
        </w:rPr>
      </w:pPr>
      <w:r w:rsidRPr="00971E3A">
        <w:rPr>
          <w:b/>
        </w:rPr>
        <w:t>„A”</w:t>
      </w:r>
    </w:p>
    <w:p w:rsidR="00BA3602" w:rsidRDefault="00971E3A" w:rsidP="00AB59B0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43AE8909" wp14:editId="19CBF976">
            <wp:simplePos x="0" y="0"/>
            <wp:positionH relativeFrom="column">
              <wp:posOffset>189865</wp:posOffset>
            </wp:positionH>
            <wp:positionV relativeFrom="paragraph">
              <wp:posOffset>133350</wp:posOffset>
            </wp:positionV>
            <wp:extent cx="2750820" cy="1912620"/>
            <wp:effectExtent l="0" t="0" r="0" b="0"/>
            <wp:wrapNone/>
            <wp:docPr id="64" name="Obraz 64" descr="Bezpiecznik topik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piecznik topik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ED0EC5" w:rsidP="00AB59B0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 wp14:anchorId="0E161549" wp14:editId="003B5017">
            <wp:simplePos x="0" y="0"/>
            <wp:positionH relativeFrom="column">
              <wp:posOffset>4693285</wp:posOffset>
            </wp:positionH>
            <wp:positionV relativeFrom="paragraph">
              <wp:posOffset>90170</wp:posOffset>
            </wp:positionV>
            <wp:extent cx="1531620" cy="3169920"/>
            <wp:effectExtent l="0" t="0" r="0" b="0"/>
            <wp:wrapNone/>
            <wp:docPr id="61" name="Obraz 61" descr="Wkładka topikowa zwłoczna WT 2C/gG 35A 500V - ETI Polam Sklep  elektroenergetyczny - Prospersklep.pl &quot;ENERGIĘ MAMY POD KONTROLĄ&quot;  ZAPRASZAMY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kładka topikowa zwłoczna WT 2C/gG 35A 500V - ETI Polam Sklep  elektroenergetyczny - Prospersklep.pl &quot;ENERGIĘ MAMY POD KONTROLĄ&quot;  ZAPRASZAMY !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t xml:space="preserve">  </w:t>
      </w: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BA3602" w:rsidP="00AB59B0">
      <w:pPr>
        <w:pStyle w:val="Akapitzlist"/>
      </w:pPr>
    </w:p>
    <w:p w:rsidR="00BA3602" w:rsidRDefault="00ED0EC5" w:rsidP="00AB59B0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 wp14:anchorId="7B9B20DD" wp14:editId="0948B5B9">
            <wp:simplePos x="0" y="0"/>
            <wp:positionH relativeFrom="column">
              <wp:posOffset>-137795</wp:posOffset>
            </wp:positionH>
            <wp:positionV relativeFrom="paragraph">
              <wp:posOffset>128905</wp:posOffset>
            </wp:positionV>
            <wp:extent cx="2194560" cy="2202180"/>
            <wp:effectExtent l="0" t="0" r="0" b="7620"/>
            <wp:wrapNone/>
            <wp:docPr id="62" name="Obraz 62" descr="Wyłącznik nadprądowy NOARK EX9BN 1P B10 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łącznik nadprądowy NOARK EX9BN 1P B10 10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602" w:rsidRDefault="00ED0EC5" w:rsidP="00AB59B0">
      <w:pPr>
        <w:pStyle w:val="Akapitzlist"/>
      </w:pPr>
      <w:r>
        <w:t xml:space="preserve">                                                                                        </w:t>
      </w:r>
    </w:p>
    <w:p w:rsidR="00BA3602" w:rsidRPr="00ED0EC5" w:rsidRDefault="00ED0EC5" w:rsidP="00AB59B0">
      <w:pPr>
        <w:pStyle w:val="Akapitzlist"/>
        <w:rPr>
          <w:b/>
        </w:rPr>
      </w:pPr>
      <w:r>
        <w:t xml:space="preserve">                                                                                                                           </w:t>
      </w:r>
      <w:r>
        <w:rPr>
          <w:b/>
        </w:rPr>
        <w:t>„D”</w:t>
      </w:r>
    </w:p>
    <w:p w:rsidR="00ED0EC5" w:rsidRDefault="00971E3A" w:rsidP="00AB59B0">
      <w:pPr>
        <w:pStyle w:val="Akapitzlist"/>
        <w:rPr>
          <w:b/>
        </w:rPr>
      </w:pPr>
      <w:r>
        <w:t xml:space="preserve">                                                              </w:t>
      </w:r>
      <w:r w:rsidR="00ED0EC5">
        <w:t xml:space="preserve">     </w:t>
      </w:r>
      <w:r w:rsidRPr="00ED0EC5">
        <w:rPr>
          <w:b/>
        </w:rPr>
        <w:t xml:space="preserve"> </w:t>
      </w:r>
    </w:p>
    <w:p w:rsidR="00ED0EC5" w:rsidRDefault="00ED0EC5" w:rsidP="00AB59B0">
      <w:pPr>
        <w:pStyle w:val="Akapitzlist"/>
        <w:rPr>
          <w:b/>
        </w:rPr>
      </w:pPr>
    </w:p>
    <w:p w:rsidR="00ED0EC5" w:rsidRDefault="00ED0EC5" w:rsidP="00AB59B0">
      <w:pPr>
        <w:pStyle w:val="Akapitzlist"/>
        <w:rPr>
          <w:b/>
        </w:rPr>
      </w:pPr>
    </w:p>
    <w:p w:rsidR="00BA3602" w:rsidRDefault="00ED0EC5" w:rsidP="00AB59B0">
      <w:pPr>
        <w:pStyle w:val="Akapitzlist"/>
        <w:rPr>
          <w:b/>
        </w:rPr>
      </w:pPr>
      <w:r>
        <w:rPr>
          <w:b/>
        </w:rPr>
        <w:t xml:space="preserve">                                                   </w:t>
      </w:r>
      <w:r w:rsidR="00971E3A" w:rsidRPr="00ED0EC5">
        <w:rPr>
          <w:b/>
        </w:rPr>
        <w:t>„C”</w:t>
      </w: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2E3C28">
      <w:pPr>
        <w:pStyle w:val="Akapitzlist"/>
        <w:numPr>
          <w:ilvl w:val="0"/>
          <w:numId w:val="1"/>
        </w:numPr>
        <w:rPr>
          <w:b/>
          <w:color w:val="0070C0"/>
        </w:rPr>
      </w:pPr>
      <w:r w:rsidRPr="002E3C28">
        <w:rPr>
          <w:b/>
          <w:color w:val="0070C0"/>
        </w:rPr>
        <w:t>Do profesjonalnego zaciśnięcia końcówek przewodów elektrycznych użyjemy przyrządu oznaczonego :</w:t>
      </w:r>
    </w:p>
    <w:p w:rsidR="002E3C28" w:rsidRDefault="002E3C28" w:rsidP="002E3C28">
      <w:pPr>
        <w:pStyle w:val="Akapitzlist"/>
      </w:pPr>
      <w:r>
        <w:t>a/ „B”</w:t>
      </w:r>
    </w:p>
    <w:p w:rsidR="002E3C28" w:rsidRDefault="002E3C28" w:rsidP="002E3C28">
      <w:pPr>
        <w:pStyle w:val="Akapitzlist"/>
      </w:pPr>
      <w:r>
        <w:t>b/ „C”</w:t>
      </w:r>
    </w:p>
    <w:p w:rsidR="002E3C28" w:rsidRPr="00605E88" w:rsidRDefault="002E3C28" w:rsidP="002E3C28">
      <w:pPr>
        <w:pStyle w:val="Akapitzlist"/>
        <w:rPr>
          <w:b/>
        </w:rPr>
      </w:pPr>
      <w:r w:rsidRPr="00605E88">
        <w:rPr>
          <w:b/>
        </w:rPr>
        <w:t>c/ „A”</w:t>
      </w:r>
    </w:p>
    <w:p w:rsidR="002E3C28" w:rsidRPr="00605E88" w:rsidRDefault="002E3C28" w:rsidP="00AB59B0">
      <w:pPr>
        <w:pStyle w:val="Akapitzlist"/>
      </w:pPr>
      <w:r w:rsidRPr="00605E88">
        <w:t>d/ „D”</w:t>
      </w:r>
    </w:p>
    <w:p w:rsidR="002E3C28" w:rsidRPr="00605E88" w:rsidRDefault="00605E88" w:rsidP="00605E88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</w:t>
      </w:r>
      <w:r w:rsidR="002E3C28"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35B94206" wp14:editId="1F26C303">
            <wp:simplePos x="0" y="0"/>
            <wp:positionH relativeFrom="column">
              <wp:posOffset>2643505</wp:posOffset>
            </wp:positionH>
            <wp:positionV relativeFrom="paragraph">
              <wp:posOffset>164465</wp:posOffset>
            </wp:positionV>
            <wp:extent cx="3810000" cy="2857500"/>
            <wp:effectExtent l="0" t="0" r="0" b="0"/>
            <wp:wrapNone/>
            <wp:docPr id="43" name="Obraz 43" descr="Narzędzia - Zaciskarki, Ściągacze izolacji, Obcinarki, Detektory przewodów,  Chemia dla elektroniki, Taśmy izolacyjne, Opaski kablowe, Uchwyty kablowe,  Wkłady do zaciskarek, Zestawy narzę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zędzia - Zaciskarki, Ściągacze izolacji, Obcinarki, Detektory przewodów,  Chemia dla elektroniki, Taśmy izolacyjne, Opaski kablowe, Uchwyty kablowe,  Wkłady do zaciskarek, Zestawy narzędz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„A”</w:t>
      </w: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605E88" w:rsidP="00AB59B0">
      <w:pPr>
        <w:pStyle w:val="Akapitzlist"/>
        <w:rPr>
          <w:b/>
        </w:rPr>
      </w:pPr>
      <w:r>
        <w:rPr>
          <w:b/>
        </w:rPr>
        <w:t>„B”</w:t>
      </w:r>
    </w:p>
    <w:p w:rsidR="002E3C28" w:rsidRDefault="002E3C28" w:rsidP="00AB59B0">
      <w:pPr>
        <w:pStyle w:val="Akapitzlis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05906300" wp14:editId="0F32B86A">
            <wp:simplePos x="0" y="0"/>
            <wp:positionH relativeFrom="column">
              <wp:posOffset>-602615</wp:posOffset>
            </wp:positionH>
            <wp:positionV relativeFrom="paragraph">
              <wp:posOffset>102235</wp:posOffset>
            </wp:positionV>
            <wp:extent cx="3810000" cy="2537460"/>
            <wp:effectExtent l="0" t="0" r="0" b="0"/>
            <wp:wrapNone/>
            <wp:docPr id="45" name="Obraz 45" descr="Elektronarzędzia, urządzenia, sprzęt, przyrządy elektryczne, spalinowe  ogrodowe - Rolmark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ktronarzędzia, urządzenia, sprzęt, przyrządy elektryczne, spalinowe  ogrodowe - Rolmarket.p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7B337B55" wp14:editId="010F5C5A">
            <wp:simplePos x="0" y="0"/>
            <wp:positionH relativeFrom="column">
              <wp:posOffset>2399665</wp:posOffset>
            </wp:positionH>
            <wp:positionV relativeFrom="paragraph">
              <wp:posOffset>160655</wp:posOffset>
            </wp:positionV>
            <wp:extent cx="4198620" cy="2773680"/>
            <wp:effectExtent l="0" t="0" r="0" b="7620"/>
            <wp:wrapNone/>
            <wp:docPr id="44" name="Obraz 44" descr="Narzędzia do montażu i naprawy kabli z ENERGOTYTANU - Fachowy Elektr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zędzia do montażu i naprawy kabli z ENERGOTYTANU - Fachowy Elektry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E88">
        <w:rPr>
          <w:b/>
        </w:rPr>
        <w:t xml:space="preserve">                                                                                                       „C”</w:t>
      </w:r>
    </w:p>
    <w:p w:rsidR="002E3C28" w:rsidRDefault="002E3C28" w:rsidP="00AB59B0">
      <w:pPr>
        <w:pStyle w:val="Akapitzlist"/>
        <w:rPr>
          <w:b/>
        </w:rPr>
      </w:pPr>
    </w:p>
    <w:p w:rsidR="002E3C28" w:rsidRDefault="00605E88" w:rsidP="00AB59B0">
      <w:pPr>
        <w:pStyle w:val="Akapitzlist"/>
        <w:rPr>
          <w:b/>
        </w:rPr>
      </w:pPr>
      <w:r>
        <w:rPr>
          <w:b/>
        </w:rPr>
        <w:t>„D”</w:t>
      </w:r>
    </w:p>
    <w:p w:rsidR="002E3C28" w:rsidRDefault="002E3C28" w:rsidP="00AB59B0">
      <w:pPr>
        <w:pStyle w:val="Akapitzlis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 wp14:anchorId="624C195E" wp14:editId="1C762343">
            <wp:simplePos x="0" y="0"/>
            <wp:positionH relativeFrom="column">
              <wp:posOffset>-777875</wp:posOffset>
            </wp:positionH>
            <wp:positionV relativeFrom="paragraph">
              <wp:posOffset>83185</wp:posOffset>
            </wp:positionV>
            <wp:extent cx="2933700" cy="2918460"/>
            <wp:effectExtent l="0" t="0" r="0" b="0"/>
            <wp:wrapNone/>
            <wp:docPr id="46" name="Obraz 46" descr="Narzędzia do cięcia rur i korytek - Narzędzia dla elektryków - Produ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rzędzia do cięcia rur i korytek - Narzędzia dla elektryków - Produkt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Pr="003D176A" w:rsidRDefault="003D176A" w:rsidP="00605E88">
      <w:pPr>
        <w:pStyle w:val="Akapitzlist"/>
        <w:numPr>
          <w:ilvl w:val="0"/>
          <w:numId w:val="1"/>
        </w:numPr>
        <w:rPr>
          <w:b/>
        </w:rPr>
      </w:pPr>
      <w:r>
        <w:rPr>
          <w:b/>
          <w:color w:val="0070C0"/>
        </w:rPr>
        <w:t>Przedstawione zdjęcie obrazuje :</w:t>
      </w:r>
    </w:p>
    <w:p w:rsidR="003D176A" w:rsidRPr="003D176A" w:rsidRDefault="003D176A" w:rsidP="003D176A">
      <w:pPr>
        <w:pStyle w:val="Akapitzlist"/>
        <w:rPr>
          <w:b/>
        </w:rPr>
      </w:pPr>
      <w:r w:rsidRPr="003D176A">
        <w:rPr>
          <w:b/>
        </w:rPr>
        <w:t>a/ termowizyjną diagnostykę urządzeń elektrycznych</w:t>
      </w:r>
    </w:p>
    <w:p w:rsidR="003D176A" w:rsidRDefault="003D176A" w:rsidP="003D176A">
      <w:pPr>
        <w:pStyle w:val="Akapitzlist"/>
      </w:pPr>
      <w:r>
        <w:t>b/ przepływ energii elektrycznej podczas normalnej pracy silnika</w:t>
      </w:r>
    </w:p>
    <w:p w:rsidR="003D176A" w:rsidRDefault="003D176A" w:rsidP="003D176A">
      <w:pPr>
        <w:pStyle w:val="Akapitzlist"/>
      </w:pPr>
      <w:r>
        <w:t>c/ wizualizację pracy generatora</w:t>
      </w:r>
    </w:p>
    <w:p w:rsidR="003D176A" w:rsidRPr="003D176A" w:rsidRDefault="003D176A" w:rsidP="003D176A">
      <w:pPr>
        <w:pStyle w:val="Akapitzlist"/>
      </w:pPr>
      <w:r>
        <w:t>d/ sposób regulacji obrotów wentylatora osiowego</w:t>
      </w:r>
    </w:p>
    <w:p w:rsidR="002E3C28" w:rsidRDefault="003D176A" w:rsidP="00AB59B0">
      <w:pPr>
        <w:pStyle w:val="Akapitzlis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31C90D5D" wp14:editId="091273F2">
            <wp:simplePos x="0" y="0"/>
            <wp:positionH relativeFrom="column">
              <wp:posOffset>167005</wp:posOffset>
            </wp:positionH>
            <wp:positionV relativeFrom="paragraph">
              <wp:posOffset>142240</wp:posOffset>
            </wp:positionV>
            <wp:extent cx="5760720" cy="3021330"/>
            <wp:effectExtent l="0" t="0" r="0" b="7620"/>
            <wp:wrapNone/>
            <wp:docPr id="47" name="Obraz 47" descr="Termowizyjna diagnostyka urządzeń elektrycznych | elektro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mowizyjna diagnostyka urządzeń elektrycznych | elektro.inf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Default="002E3C28" w:rsidP="00AB59B0">
      <w:pPr>
        <w:pStyle w:val="Akapitzlist"/>
        <w:rPr>
          <w:b/>
        </w:rPr>
      </w:pPr>
    </w:p>
    <w:p w:rsidR="002E3C28" w:rsidRPr="00ED0EC5" w:rsidRDefault="002E3C28" w:rsidP="00AB59B0">
      <w:pPr>
        <w:pStyle w:val="Akapitzlist"/>
        <w:rPr>
          <w:b/>
        </w:rPr>
      </w:pPr>
    </w:p>
    <w:sectPr w:rsidR="002E3C28" w:rsidRPr="00ED0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802" w:rsidRDefault="004A1802" w:rsidP="008B6054">
      <w:pPr>
        <w:spacing w:after="0" w:line="240" w:lineRule="auto"/>
      </w:pPr>
      <w:r>
        <w:separator/>
      </w:r>
    </w:p>
  </w:endnote>
  <w:endnote w:type="continuationSeparator" w:id="0">
    <w:p w:rsidR="004A1802" w:rsidRDefault="004A1802" w:rsidP="008B6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802" w:rsidRDefault="004A1802" w:rsidP="008B6054">
      <w:pPr>
        <w:spacing w:after="0" w:line="240" w:lineRule="auto"/>
      </w:pPr>
      <w:r>
        <w:separator/>
      </w:r>
    </w:p>
  </w:footnote>
  <w:footnote w:type="continuationSeparator" w:id="0">
    <w:p w:rsidR="004A1802" w:rsidRDefault="004A1802" w:rsidP="008B6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08C1"/>
    <w:multiLevelType w:val="hybridMultilevel"/>
    <w:tmpl w:val="BF6E8B78"/>
    <w:lvl w:ilvl="0" w:tplc="808C17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35711"/>
    <w:multiLevelType w:val="hybridMultilevel"/>
    <w:tmpl w:val="F81A851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C8D2E45"/>
    <w:multiLevelType w:val="hybridMultilevel"/>
    <w:tmpl w:val="B3B00A0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EC54D6F"/>
    <w:multiLevelType w:val="hybridMultilevel"/>
    <w:tmpl w:val="E34C6146"/>
    <w:lvl w:ilvl="0" w:tplc="33441F88">
      <w:start w:val="1"/>
      <w:numFmt w:val="decimal"/>
      <w:lvlText w:val="%1."/>
      <w:lvlJc w:val="left"/>
      <w:pPr>
        <w:ind w:left="144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593083"/>
    <w:multiLevelType w:val="hybridMultilevel"/>
    <w:tmpl w:val="4A0C0CA0"/>
    <w:lvl w:ilvl="0" w:tplc="CA3AA926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F054C42"/>
    <w:multiLevelType w:val="hybridMultilevel"/>
    <w:tmpl w:val="5610192C"/>
    <w:lvl w:ilvl="0" w:tplc="2200A826">
      <w:start w:val="1"/>
      <w:numFmt w:val="lowerLetter"/>
      <w:lvlText w:val="%1)"/>
      <w:lvlJc w:val="left"/>
      <w:pPr>
        <w:ind w:left="216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02E064B"/>
    <w:multiLevelType w:val="hybridMultilevel"/>
    <w:tmpl w:val="1DE6749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391F1A00"/>
    <w:multiLevelType w:val="hybridMultilevel"/>
    <w:tmpl w:val="7136B9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A507FC"/>
    <w:multiLevelType w:val="hybridMultilevel"/>
    <w:tmpl w:val="0D9C8E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633741"/>
    <w:multiLevelType w:val="hybridMultilevel"/>
    <w:tmpl w:val="66F2EE7C"/>
    <w:lvl w:ilvl="0" w:tplc="953A80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650FA3"/>
    <w:multiLevelType w:val="hybridMultilevel"/>
    <w:tmpl w:val="3D9A9C4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78B74E6C"/>
    <w:multiLevelType w:val="hybridMultilevel"/>
    <w:tmpl w:val="61EAEB38"/>
    <w:lvl w:ilvl="0" w:tplc="6AA2405E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BCD408E"/>
    <w:multiLevelType w:val="hybridMultilevel"/>
    <w:tmpl w:val="A40A87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8"/>
  </w:num>
  <w:num w:numId="5">
    <w:abstractNumId w:val="7"/>
  </w:num>
  <w:num w:numId="6">
    <w:abstractNumId w:val="11"/>
  </w:num>
  <w:num w:numId="7">
    <w:abstractNumId w:val="2"/>
  </w:num>
  <w:num w:numId="8">
    <w:abstractNumId w:val="6"/>
  </w:num>
  <w:num w:numId="9">
    <w:abstractNumId w:val="1"/>
  </w:num>
  <w:num w:numId="10">
    <w:abstractNumId w:val="4"/>
  </w:num>
  <w:num w:numId="11">
    <w:abstractNumId w:val="5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833"/>
    <w:rsid w:val="00092480"/>
    <w:rsid w:val="001012DC"/>
    <w:rsid w:val="0012768A"/>
    <w:rsid w:val="00163BA8"/>
    <w:rsid w:val="001958DF"/>
    <w:rsid w:val="001D653B"/>
    <w:rsid w:val="001F0833"/>
    <w:rsid w:val="001F72F5"/>
    <w:rsid w:val="002E3C28"/>
    <w:rsid w:val="00305F85"/>
    <w:rsid w:val="00327B71"/>
    <w:rsid w:val="003D176A"/>
    <w:rsid w:val="004007A5"/>
    <w:rsid w:val="00442D67"/>
    <w:rsid w:val="004A1802"/>
    <w:rsid w:val="004D230F"/>
    <w:rsid w:val="00541077"/>
    <w:rsid w:val="00551FD4"/>
    <w:rsid w:val="005A7A41"/>
    <w:rsid w:val="00605E88"/>
    <w:rsid w:val="00652EB3"/>
    <w:rsid w:val="006D727C"/>
    <w:rsid w:val="006F78F3"/>
    <w:rsid w:val="007151D4"/>
    <w:rsid w:val="00767365"/>
    <w:rsid w:val="007F7A5E"/>
    <w:rsid w:val="00850C28"/>
    <w:rsid w:val="008771F7"/>
    <w:rsid w:val="00877A1D"/>
    <w:rsid w:val="008B6054"/>
    <w:rsid w:val="00914C00"/>
    <w:rsid w:val="0093502D"/>
    <w:rsid w:val="00971E3A"/>
    <w:rsid w:val="00A05F4E"/>
    <w:rsid w:val="00A1384F"/>
    <w:rsid w:val="00A16610"/>
    <w:rsid w:val="00A24838"/>
    <w:rsid w:val="00A36EF0"/>
    <w:rsid w:val="00AB59B0"/>
    <w:rsid w:val="00AF72A0"/>
    <w:rsid w:val="00BA3602"/>
    <w:rsid w:val="00C20CA2"/>
    <w:rsid w:val="00CD19F3"/>
    <w:rsid w:val="00CD797D"/>
    <w:rsid w:val="00D53605"/>
    <w:rsid w:val="00D81652"/>
    <w:rsid w:val="00DA7DBF"/>
    <w:rsid w:val="00ED0EC5"/>
    <w:rsid w:val="00F15984"/>
    <w:rsid w:val="00F444AB"/>
    <w:rsid w:val="00FD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76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B7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60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605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605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76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B7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60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605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60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http://www.ultrasonic.home.pl/img/oferta/multicud.jpg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http://static5.olympus-ims.com/data/Image/pro_banner/iplex_lx_top.jpg?rev=D845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emf"/><Relationship Id="rId27" Type="http://schemas.openxmlformats.org/officeDocument/2006/relationships/hyperlink" Target="http://www.google.pl/url?sa=i&amp;rct=j&amp;q=&amp;esrc=s&amp;source=images&amp;cd=&amp;cad=rja&amp;uact=8&amp;ved=0ahUKEwiXofmmpfLLAhUKOpoKHd_6B9wQjRwIBw&amp;url=http://forsal.pl/artykuly/817563,tauron-cieplo-rozpoczal-montaz-kotla-na-budowie-nowego-bloku-w-zw-tychy.html&amp;bvm=bv.118443451,d.bGg&amp;psig=AFQjCNGzKtuBS8t31Ao3Fbspsy2BOfIeDQ&amp;ust=1459766584642548" TargetMode="External"/><Relationship Id="rId30" Type="http://schemas.openxmlformats.org/officeDocument/2006/relationships/hyperlink" Target="http://www.google.pl/url?sa=i&amp;rct=j&amp;q=&amp;esrc=s&amp;source=images&amp;cd=&amp;cad=rja&amp;uact=8&amp;ved=0ahUKEwiD8Nvhg_LLAhWlCJoKHeOpAOoQjRwIBw&amp;url=http://www.cemex.pl/cementownia-rudniki.aspx&amp;bvm=bv.118443451,d.d2s&amp;psig=AFQjCNE4hJtcOPVi-2628e4KSAV9FUUHFw&amp;ust=1459757684595528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15</Pages>
  <Words>1270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29</cp:revision>
  <dcterms:created xsi:type="dcterms:W3CDTF">2021-04-12T12:20:00Z</dcterms:created>
  <dcterms:modified xsi:type="dcterms:W3CDTF">2021-04-23T10:30:00Z</dcterms:modified>
</cp:coreProperties>
</file>